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C6D30" w:rsidRDefault="005C6D30" w:rsidP="00A5175F">
      <w:pPr>
        <w:autoSpaceDE w:val="0"/>
        <w:autoSpaceDN w:val="0"/>
        <w:adjustRightInd w:val="0"/>
        <w:spacing w:line="360" w:lineRule="auto"/>
        <w:jc w:val="center"/>
        <w:rPr>
          <w:rFonts w:hAnsi="Tahoma" w:cs="Tahoma"/>
          <w:kern w:val="0"/>
          <w:szCs w:val="21"/>
        </w:rPr>
      </w:pPr>
      <w:bookmarkStart w:id="0" w:name="_Toc148167039"/>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C6D30" w:rsidRDefault="005C6D30" w:rsidP="00A5175F">
      <w:pPr>
        <w:autoSpaceDE w:val="0"/>
        <w:autoSpaceDN w:val="0"/>
        <w:adjustRightInd w:val="0"/>
        <w:spacing w:line="360" w:lineRule="auto"/>
        <w:jc w:val="center"/>
        <w:rPr>
          <w:rFonts w:hAnsi="Tahoma" w:cs="Tahoma"/>
          <w:kern w:val="0"/>
          <w:szCs w:val="21"/>
        </w:rPr>
      </w:pPr>
    </w:p>
    <w:p w:rsidR="00520440" w:rsidRPr="00CA1495" w:rsidRDefault="00520440" w:rsidP="00A5175F">
      <w:pPr>
        <w:pStyle w:val="af0"/>
        <w:spacing w:beforeLines="0" w:line="360" w:lineRule="auto"/>
        <w:rPr>
          <w:rFonts w:ascii="Arial" w:eastAsia="宋体" w:hAnsi="Arial" w:cs="Arial"/>
        </w:rPr>
      </w:pPr>
      <w:r w:rsidRPr="00CA1495">
        <w:rPr>
          <w:rFonts w:ascii="Arial" w:eastAsia="宋体" w:hAnsi="宋体" w:cs="Arial"/>
        </w:rPr>
        <w:t>版</w:t>
      </w:r>
      <w:r w:rsidRPr="00C31B9C">
        <w:rPr>
          <w:rFonts w:ascii="Arial" w:eastAsia="宋体" w:hAnsi="宋体" w:cs="Arial"/>
          <w:kern w:val="0"/>
          <w:szCs w:val="21"/>
        </w:rPr>
        <w:t>本</w:t>
      </w:r>
      <w:r w:rsidR="00B47A75" w:rsidRPr="00C31B9C">
        <w:rPr>
          <w:rFonts w:ascii="Arial" w:eastAsia="宋体" w:hAnsi="宋体" w:cs="Arial"/>
          <w:kern w:val="0"/>
          <w:szCs w:val="21"/>
        </w:rPr>
        <w:t xml:space="preserve"> V1.0</w:t>
      </w:r>
      <w:r w:rsidR="00B47A75" w:rsidRPr="00C31B9C">
        <w:rPr>
          <w:rFonts w:ascii="Arial" w:eastAsia="宋体" w:hAnsi="宋体" w:cs="Arial" w:hint="eastAsia"/>
          <w:kern w:val="0"/>
          <w:szCs w:val="21"/>
        </w:rPr>
        <w:t>1</w:t>
      </w:r>
      <w:r w:rsidR="00D352AA" w:rsidRPr="00C31B9C">
        <w:rPr>
          <w:rFonts w:ascii="Arial" w:eastAsia="宋体" w:hAnsi="宋体" w:cs="Arial"/>
          <w:kern w:val="0"/>
          <w:szCs w:val="21"/>
        </w:rPr>
        <w:t xml:space="preserve"> Copyright </w:t>
      </w:r>
      <w:r w:rsidR="00D352AA" w:rsidRPr="00C31B9C">
        <w:rPr>
          <w:rFonts w:ascii="Arial" w:eastAsia="宋体" w:hAnsi="宋体" w:cs="Arial"/>
          <w:kern w:val="0"/>
          <w:szCs w:val="21"/>
        </w:rPr>
        <w:t>©</w:t>
      </w:r>
      <w:r w:rsidR="00D352AA" w:rsidRPr="00C31B9C">
        <w:rPr>
          <w:rFonts w:ascii="Arial" w:eastAsia="宋体" w:hAnsi="宋体" w:cs="Arial"/>
          <w:kern w:val="0"/>
          <w:szCs w:val="21"/>
        </w:rPr>
        <w:t xml:space="preserve"> 201</w:t>
      </w:r>
      <w:r w:rsidR="00D352AA" w:rsidRPr="00C31B9C">
        <w:rPr>
          <w:rFonts w:ascii="Arial" w:eastAsia="宋体" w:hAnsi="宋体" w:cs="Arial" w:hint="eastAsia"/>
          <w:kern w:val="0"/>
          <w:szCs w:val="21"/>
        </w:rPr>
        <w:t>3</w:t>
      </w:r>
      <w:r w:rsidRPr="00C31B9C">
        <w:rPr>
          <w:rFonts w:ascii="Arial" w:eastAsia="宋体" w:hAnsi="宋体" w:cs="Arial"/>
          <w:kern w:val="0"/>
          <w:szCs w:val="21"/>
        </w:rPr>
        <w:t>-</w:t>
      </w:r>
      <w:r w:rsidR="00D352AA" w:rsidRPr="00C31B9C">
        <w:rPr>
          <w:rFonts w:ascii="Arial" w:eastAsia="宋体" w:hAnsi="宋体" w:cs="Arial" w:hint="eastAsia"/>
          <w:kern w:val="0"/>
          <w:szCs w:val="21"/>
        </w:rPr>
        <w:t>0</w:t>
      </w:r>
      <w:r w:rsidR="00C31B9C" w:rsidRPr="00C31B9C">
        <w:rPr>
          <w:rFonts w:ascii="Arial" w:eastAsia="宋体" w:hAnsi="宋体" w:cs="Arial" w:hint="eastAsia"/>
          <w:kern w:val="0"/>
          <w:szCs w:val="21"/>
        </w:rPr>
        <w:t>8</w:t>
      </w:r>
    </w:p>
    <w:p w:rsidR="00520440" w:rsidRDefault="00520440" w:rsidP="00A5175F">
      <w:pPr>
        <w:pStyle w:val="af0"/>
        <w:spacing w:beforeLines="0" w:line="360" w:lineRule="auto"/>
        <w:rPr>
          <w:rFonts w:ascii="Arial" w:eastAsia="宋体" w:hAnsi="宋体" w:cs="Arial"/>
          <w:kern w:val="0"/>
          <w:szCs w:val="21"/>
        </w:rPr>
      </w:pPr>
      <w:r w:rsidRPr="0052732C">
        <w:rPr>
          <w:rFonts w:ascii="Arial" w:eastAsia="宋体" w:hAnsi="宋体" w:cs="Arial"/>
          <w:kern w:val="0"/>
          <w:szCs w:val="21"/>
        </w:rPr>
        <w:t>北京博电新力电气股份有限公司</w:t>
      </w:r>
      <w:r w:rsidRPr="0052732C">
        <w:rPr>
          <w:rFonts w:ascii="Arial" w:eastAsia="宋体" w:hAnsi="Arial" w:cs="Arial"/>
          <w:kern w:val="0"/>
          <w:szCs w:val="21"/>
        </w:rPr>
        <w:t xml:space="preserve"> </w:t>
      </w:r>
      <w:r w:rsidRPr="0052732C">
        <w:rPr>
          <w:rFonts w:ascii="Arial" w:eastAsia="宋体" w:hAnsi="宋体" w:cs="Arial"/>
          <w:kern w:val="0"/>
          <w:szCs w:val="21"/>
        </w:rPr>
        <w:t>版权所有。</w:t>
      </w:r>
    </w:p>
    <w:p w:rsidR="00B479B7" w:rsidRPr="0052732C" w:rsidRDefault="00B479B7" w:rsidP="00A5175F">
      <w:pPr>
        <w:pStyle w:val="af0"/>
        <w:spacing w:beforeLines="0" w:line="360" w:lineRule="auto"/>
        <w:rPr>
          <w:rFonts w:ascii="Arial" w:eastAsia="宋体" w:hAnsi="Arial" w:cs="Arial"/>
        </w:rPr>
      </w:pPr>
    </w:p>
    <w:p w:rsidR="00520440" w:rsidRPr="0052732C" w:rsidRDefault="00520440" w:rsidP="00A5175F">
      <w:pPr>
        <w:pStyle w:val="af0"/>
        <w:spacing w:beforeLines="0" w:line="360" w:lineRule="auto"/>
        <w:rPr>
          <w:rFonts w:ascii="Arial" w:eastAsia="宋体" w:hAnsi="Arial" w:cs="Arial"/>
        </w:rPr>
      </w:pPr>
      <w:r w:rsidRPr="0052732C">
        <w:rPr>
          <w:rFonts w:ascii="Arial" w:eastAsia="宋体" w:hAnsi="宋体" w:cs="Arial"/>
        </w:rPr>
        <w:t>本手册中的产品信息、说明以及所有技术数据均不具有合同约束力。</w:t>
      </w:r>
    </w:p>
    <w:p w:rsidR="00520440" w:rsidRPr="0052732C" w:rsidRDefault="00520440" w:rsidP="00A5175F">
      <w:pPr>
        <w:pStyle w:val="af0"/>
        <w:spacing w:beforeLines="0" w:line="360" w:lineRule="auto"/>
        <w:ind w:leftChars="1117" w:left="2346" w:firstLineChars="0" w:firstLine="0"/>
        <w:rPr>
          <w:rFonts w:ascii="Arial" w:eastAsia="宋体" w:hAnsi="Arial" w:cs="Arial"/>
        </w:rPr>
      </w:pPr>
      <w:r w:rsidRPr="0052732C">
        <w:rPr>
          <w:rFonts w:ascii="Arial" w:eastAsia="宋体" w:hAnsi="宋体" w:cs="Arial"/>
          <w:kern w:val="0"/>
          <w:szCs w:val="21"/>
        </w:rPr>
        <w:t>北京博电新力电气股份有限公司</w:t>
      </w:r>
      <w:r w:rsidRPr="0052732C">
        <w:rPr>
          <w:rFonts w:ascii="Arial" w:eastAsia="宋体" w:hAnsi="宋体" w:cs="Arial"/>
        </w:rPr>
        <w:t>（下简称北京博电公司）保留对产品技术数据进行修改而不另行通知的权利。</w:t>
      </w:r>
    </w:p>
    <w:p w:rsidR="00520440" w:rsidRPr="0052732C" w:rsidRDefault="00520440" w:rsidP="00A5175F">
      <w:pPr>
        <w:pStyle w:val="af0"/>
        <w:spacing w:beforeLines="0" w:line="360" w:lineRule="auto"/>
        <w:rPr>
          <w:rFonts w:ascii="Arial" w:eastAsia="宋体" w:hAnsi="Arial" w:cs="Arial"/>
        </w:rPr>
      </w:pPr>
      <w:r w:rsidRPr="0052732C">
        <w:rPr>
          <w:rFonts w:ascii="Arial" w:eastAsia="宋体" w:hAnsi="宋体" w:cs="Arial"/>
        </w:rPr>
        <w:t>产品与本手册不符之处，以实际产品为准。</w:t>
      </w:r>
    </w:p>
    <w:p w:rsidR="00520440" w:rsidRPr="0052732C" w:rsidRDefault="00520440" w:rsidP="00A5175F">
      <w:pPr>
        <w:pStyle w:val="af0"/>
        <w:spacing w:beforeLines="0" w:line="360" w:lineRule="auto"/>
        <w:rPr>
          <w:rFonts w:ascii="Arial" w:eastAsia="宋体" w:hAnsi="Arial" w:cs="Arial"/>
        </w:rPr>
      </w:pPr>
      <w:r w:rsidRPr="0052732C">
        <w:rPr>
          <w:rFonts w:ascii="Arial" w:eastAsia="宋体" w:hAnsi="宋体" w:cs="Arial"/>
        </w:rPr>
        <w:t>北京博电公司对于本手册中可能发生的错误不承担责任。</w:t>
      </w:r>
    </w:p>
    <w:p w:rsidR="005C6D30" w:rsidRDefault="00520440" w:rsidP="00A5175F">
      <w:pPr>
        <w:pStyle w:val="af0"/>
        <w:spacing w:beforeLines="0" w:line="360" w:lineRule="auto"/>
      </w:pPr>
      <w:r w:rsidRPr="0052732C">
        <w:t>未经北京博电公司书面许可，不得全部或部分拷贝、重印该手册。</w:t>
      </w:r>
      <w:bookmarkStart w:id="1" w:name="_Toc236044390"/>
    </w:p>
    <w:p w:rsidR="00B87A3C" w:rsidRDefault="00B87A3C" w:rsidP="00A5175F">
      <w:pPr>
        <w:pStyle w:val="af0"/>
        <w:spacing w:beforeLines="0" w:line="360" w:lineRule="auto"/>
      </w:pPr>
    </w:p>
    <w:p w:rsidR="00B87A3C" w:rsidRDefault="00B87A3C" w:rsidP="00B87A3C">
      <w:pPr>
        <w:pStyle w:val="af0"/>
        <w:spacing w:beforeLines="0" w:line="360" w:lineRule="auto"/>
        <w:ind w:leftChars="0" w:left="0" w:firstLineChars="0" w:firstLine="0"/>
        <w:jc w:val="both"/>
      </w:pPr>
    </w:p>
    <w:p w:rsidR="005C6D30" w:rsidRPr="00C34B65" w:rsidRDefault="005C6D30" w:rsidP="00A5175F">
      <w:pPr>
        <w:pStyle w:val="1"/>
        <w:pageBreakBefore/>
        <w:pBdr>
          <w:bottom w:val="single" w:sz="6" w:space="1" w:color="auto"/>
        </w:pBdr>
        <w:spacing w:line="360" w:lineRule="auto"/>
        <w:rPr>
          <w:rFonts w:eastAsia="经典等线简"/>
        </w:rPr>
      </w:pPr>
      <w:bookmarkStart w:id="2" w:name="_Toc363732355"/>
      <w:r w:rsidRPr="00C34B65">
        <w:rPr>
          <w:rFonts w:eastAsia="经典等线简"/>
        </w:rPr>
        <w:lastRenderedPageBreak/>
        <w:t>注意事项</w:t>
      </w:r>
      <w:bookmarkEnd w:id="1"/>
      <w:bookmarkEnd w:id="2"/>
    </w:p>
    <w:p w:rsidR="005C6D30" w:rsidRDefault="005C6D30" w:rsidP="00A5175F">
      <w:pPr>
        <w:numPr>
          <w:ilvl w:val="0"/>
          <w:numId w:val="13"/>
        </w:numPr>
        <w:topLinePunct/>
        <w:adjustRightInd w:val="0"/>
        <w:snapToGrid w:val="0"/>
        <w:spacing w:before="100" w:beforeAutospacing="1" w:after="100" w:afterAutospacing="1" w:line="360" w:lineRule="auto"/>
        <w:rPr>
          <w:rFonts w:eastAsia="经典等线简"/>
        </w:rPr>
      </w:pPr>
      <w:r>
        <w:rPr>
          <w:rFonts w:eastAsia="经典等线简"/>
        </w:rPr>
        <w:t>P</w:t>
      </w:r>
      <w:r>
        <w:rPr>
          <w:rFonts w:eastAsia="经典等线简" w:hint="eastAsia"/>
        </w:rPr>
        <w:t>M</w:t>
      </w:r>
      <w:r w:rsidR="00596879">
        <w:rPr>
          <w:rFonts w:eastAsia="经典等线简" w:hint="eastAsia"/>
        </w:rPr>
        <w:t>205AM</w:t>
      </w:r>
      <w:r w:rsidR="005846A5">
        <w:rPr>
          <w:rFonts w:eastAsia="经典等线简" w:hint="eastAsia"/>
        </w:rPr>
        <w:t>自动化</w:t>
      </w:r>
      <w:r>
        <w:rPr>
          <w:rFonts w:eastAsia="经典等线简" w:hint="eastAsia"/>
        </w:rPr>
        <w:t>测试软件是与</w:t>
      </w:r>
      <w:r>
        <w:rPr>
          <w:rFonts w:eastAsia="经典等线简" w:hint="eastAsia"/>
        </w:rPr>
        <w:t>PM</w:t>
      </w:r>
      <w:r w:rsidR="002C1F20">
        <w:rPr>
          <w:rFonts w:eastAsia="经典等线简" w:hint="eastAsia"/>
        </w:rPr>
        <w:t>205AM</w:t>
      </w:r>
      <w:r w:rsidR="002C1F20">
        <w:rPr>
          <w:rFonts w:eastAsia="经典等线简" w:hint="eastAsia"/>
        </w:rPr>
        <w:t>交流采样变送器校验仪</w:t>
      </w:r>
      <w:r>
        <w:rPr>
          <w:rFonts w:eastAsia="经典等线简" w:hint="eastAsia"/>
        </w:rPr>
        <w:t>配套使用的专用测试软件。</w:t>
      </w:r>
    </w:p>
    <w:p w:rsidR="005C6D30" w:rsidRDefault="005C6D30" w:rsidP="00A5175F">
      <w:pPr>
        <w:numPr>
          <w:ilvl w:val="0"/>
          <w:numId w:val="13"/>
        </w:numPr>
        <w:topLinePunct/>
        <w:adjustRightInd w:val="0"/>
        <w:snapToGrid w:val="0"/>
        <w:spacing w:before="100" w:beforeAutospacing="1" w:after="100" w:afterAutospacing="1" w:line="360" w:lineRule="auto"/>
        <w:rPr>
          <w:rFonts w:eastAsia="经典等线简"/>
        </w:rPr>
      </w:pPr>
      <w:r>
        <w:rPr>
          <w:rFonts w:eastAsia="经典等线简" w:hint="eastAsia"/>
        </w:rPr>
        <w:t>PM</w:t>
      </w:r>
      <w:r w:rsidR="00596879">
        <w:rPr>
          <w:rFonts w:eastAsia="经典等线简" w:hint="eastAsia"/>
        </w:rPr>
        <w:t>205AM</w:t>
      </w:r>
      <w:r w:rsidR="005846A5">
        <w:rPr>
          <w:rFonts w:eastAsia="经典等线简" w:hint="eastAsia"/>
        </w:rPr>
        <w:t>自动化</w:t>
      </w:r>
      <w:r>
        <w:rPr>
          <w:rFonts w:eastAsia="经典等线简" w:hint="eastAsia"/>
        </w:rPr>
        <w:t>测试软件安装在台式或便携式计算机上，运行在</w:t>
      </w:r>
      <w:r>
        <w:rPr>
          <w:rFonts w:eastAsia="经典等线简" w:hint="eastAsia"/>
        </w:rPr>
        <w:t>Windows XP</w:t>
      </w:r>
      <w:r w:rsidR="00B47A75">
        <w:rPr>
          <w:rFonts w:eastAsia="经典等线简" w:hint="eastAsia"/>
        </w:rPr>
        <w:t>操作系统下，</w:t>
      </w:r>
      <w:r w:rsidR="00B47A75" w:rsidRPr="00CA1495">
        <w:rPr>
          <w:rFonts w:eastAsia="经典等线简" w:hint="eastAsia"/>
        </w:rPr>
        <w:t>同时支持当前流行的</w:t>
      </w:r>
      <w:r w:rsidR="00B47A75" w:rsidRPr="00CA1495">
        <w:rPr>
          <w:rFonts w:eastAsia="经典等线简" w:hint="eastAsia"/>
        </w:rPr>
        <w:t>Win7</w:t>
      </w:r>
      <w:r w:rsidR="00B47A75" w:rsidRPr="00CA1495">
        <w:rPr>
          <w:rFonts w:eastAsia="经典等线简" w:hint="eastAsia"/>
        </w:rPr>
        <w:t>系统。</w:t>
      </w:r>
    </w:p>
    <w:p w:rsidR="005C6D30" w:rsidRDefault="005C6D30" w:rsidP="00A5175F">
      <w:pPr>
        <w:numPr>
          <w:ilvl w:val="0"/>
          <w:numId w:val="13"/>
        </w:numPr>
        <w:topLinePunct/>
        <w:adjustRightInd w:val="0"/>
        <w:snapToGrid w:val="0"/>
        <w:spacing w:before="100" w:beforeAutospacing="1" w:after="100" w:afterAutospacing="1" w:line="360" w:lineRule="auto"/>
        <w:rPr>
          <w:rFonts w:eastAsia="经典等线简"/>
        </w:rPr>
      </w:pPr>
      <w:r>
        <w:rPr>
          <w:rFonts w:eastAsia="经典等线简" w:hint="eastAsia"/>
        </w:rPr>
        <w:t>PM</w:t>
      </w:r>
      <w:r w:rsidR="005846A5">
        <w:rPr>
          <w:rFonts w:eastAsia="经典等线简" w:hint="eastAsia"/>
        </w:rPr>
        <w:t>系列</w:t>
      </w:r>
      <w:r>
        <w:rPr>
          <w:rFonts w:eastAsia="经典等线简" w:hint="eastAsia"/>
        </w:rPr>
        <w:t>测试装置使用</w:t>
      </w:r>
      <w:r>
        <w:rPr>
          <w:rFonts w:eastAsia="经典等线简" w:hint="eastAsia"/>
        </w:rPr>
        <w:t>USB</w:t>
      </w:r>
      <w:r>
        <w:rPr>
          <w:rFonts w:eastAsia="经典等线简" w:hint="eastAsia"/>
        </w:rPr>
        <w:t>信号线或以太网双绞信号线与计算机连接，由</w:t>
      </w:r>
      <w:r>
        <w:rPr>
          <w:rFonts w:eastAsia="经典等线简" w:hint="eastAsia"/>
        </w:rPr>
        <w:t>PM</w:t>
      </w:r>
      <w:r w:rsidR="00596879">
        <w:rPr>
          <w:rFonts w:eastAsia="经典等线简" w:hint="eastAsia"/>
        </w:rPr>
        <w:t>205AM</w:t>
      </w:r>
      <w:r w:rsidR="005846A5">
        <w:rPr>
          <w:rFonts w:eastAsia="经典等线简" w:hint="eastAsia"/>
        </w:rPr>
        <w:t>自动化</w:t>
      </w:r>
      <w:r>
        <w:rPr>
          <w:rFonts w:eastAsia="经典等线简" w:hint="eastAsia"/>
        </w:rPr>
        <w:t>测试软件对测试装置进行联机控制。</w:t>
      </w:r>
    </w:p>
    <w:p w:rsidR="005C6D30" w:rsidRDefault="005C6D30" w:rsidP="00A5175F">
      <w:pPr>
        <w:numPr>
          <w:ilvl w:val="0"/>
          <w:numId w:val="13"/>
        </w:numPr>
        <w:topLinePunct/>
        <w:adjustRightInd w:val="0"/>
        <w:snapToGrid w:val="0"/>
        <w:spacing w:before="100" w:beforeAutospacing="1" w:after="100" w:afterAutospacing="1" w:line="360" w:lineRule="auto"/>
        <w:rPr>
          <w:rFonts w:eastAsia="经典等线简"/>
        </w:rPr>
      </w:pPr>
      <w:r>
        <w:rPr>
          <w:rFonts w:eastAsia="经典等线简"/>
        </w:rPr>
        <w:t>联机工作时应保证信号线可靠连接，注意不要随意拉扯信号线或晃动信号线连接端。</w:t>
      </w:r>
    </w:p>
    <w:p w:rsidR="005C6D30" w:rsidRDefault="005C6D30" w:rsidP="00A5175F">
      <w:pPr>
        <w:topLinePunct/>
        <w:adjustRightInd w:val="0"/>
        <w:snapToGrid w:val="0"/>
        <w:spacing w:before="100" w:beforeAutospacing="1" w:after="100" w:afterAutospacing="1" w:line="360" w:lineRule="auto"/>
        <w:rPr>
          <w:rFonts w:cs="Tahoma"/>
          <w:sz w:val="24"/>
        </w:rPr>
      </w:pPr>
    </w:p>
    <w:p w:rsidR="005C6D30" w:rsidRPr="00C34B65" w:rsidRDefault="005C6D30" w:rsidP="00A5175F">
      <w:pPr>
        <w:pStyle w:val="1"/>
        <w:pageBreakBefore/>
        <w:pBdr>
          <w:bottom w:val="single" w:sz="6" w:space="1" w:color="auto"/>
        </w:pBdr>
        <w:spacing w:line="360" w:lineRule="auto"/>
        <w:rPr>
          <w:rFonts w:eastAsia="经典等线简"/>
        </w:rPr>
      </w:pPr>
      <w:bookmarkStart w:id="3" w:name="_Toc363732356"/>
      <w:r w:rsidRPr="00C34B65">
        <w:rPr>
          <w:rFonts w:eastAsia="经典等线简" w:hint="eastAsia"/>
        </w:rPr>
        <w:lastRenderedPageBreak/>
        <w:t>目</w:t>
      </w:r>
      <w:r w:rsidRPr="00C34B65">
        <w:rPr>
          <w:rFonts w:eastAsia="经典等线简" w:hint="eastAsia"/>
        </w:rPr>
        <w:t xml:space="preserve">  </w:t>
      </w:r>
      <w:r w:rsidRPr="00C34B65">
        <w:rPr>
          <w:rFonts w:eastAsia="经典等线简" w:hint="eastAsia"/>
        </w:rPr>
        <w:t>录</w:t>
      </w:r>
      <w:bookmarkEnd w:id="3"/>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r w:rsidRPr="00E6739C">
        <w:rPr>
          <w:rFonts w:cs="Tahoma" w:hint="eastAsia"/>
          <w:b w:val="0"/>
        </w:rPr>
        <w:fldChar w:fldCharType="begin"/>
      </w:r>
      <w:r w:rsidR="005C6D30">
        <w:rPr>
          <w:rFonts w:cs="Tahoma" w:hint="eastAsia"/>
          <w:b w:val="0"/>
        </w:rPr>
        <w:instrText xml:space="preserve"> TOC \o "1-2" \h \z \u </w:instrText>
      </w:r>
      <w:r w:rsidRPr="00E6739C">
        <w:rPr>
          <w:rFonts w:cs="Tahoma" w:hint="eastAsia"/>
          <w:b w:val="0"/>
        </w:rPr>
        <w:fldChar w:fldCharType="separate"/>
      </w:r>
      <w:hyperlink w:anchor="_Toc363732355" w:history="1">
        <w:r w:rsidR="00C72DBD" w:rsidRPr="00E11337">
          <w:rPr>
            <w:rStyle w:val="a4"/>
            <w:rFonts w:eastAsia="经典等线简" w:hint="eastAsia"/>
            <w:noProof/>
          </w:rPr>
          <w:t>注意事项</w:t>
        </w:r>
        <w:r w:rsidR="00C72DBD">
          <w:rPr>
            <w:noProof/>
            <w:webHidden/>
          </w:rPr>
          <w:tab/>
        </w:r>
        <w:r>
          <w:rPr>
            <w:noProof/>
            <w:webHidden/>
          </w:rPr>
          <w:fldChar w:fldCharType="begin"/>
        </w:r>
        <w:r w:rsidR="00C72DBD">
          <w:rPr>
            <w:noProof/>
            <w:webHidden/>
          </w:rPr>
          <w:instrText xml:space="preserve"> PAGEREF _Toc363732355 \h </w:instrText>
        </w:r>
        <w:r>
          <w:rPr>
            <w:noProof/>
            <w:webHidden/>
          </w:rPr>
        </w:r>
        <w:r>
          <w:rPr>
            <w:noProof/>
            <w:webHidden/>
          </w:rPr>
          <w:fldChar w:fldCharType="separate"/>
        </w:r>
        <w:r w:rsidR="00C72DBD">
          <w:rPr>
            <w:noProof/>
            <w:webHidden/>
          </w:rPr>
          <w:t>3</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56" w:history="1">
        <w:r w:rsidR="00C72DBD" w:rsidRPr="00E11337">
          <w:rPr>
            <w:rStyle w:val="a4"/>
            <w:rFonts w:eastAsia="经典等线简" w:hint="eastAsia"/>
            <w:noProof/>
          </w:rPr>
          <w:t>目</w:t>
        </w:r>
        <w:r w:rsidR="00C72DBD" w:rsidRPr="00E11337">
          <w:rPr>
            <w:rStyle w:val="a4"/>
            <w:rFonts w:eastAsia="经典等线简"/>
            <w:noProof/>
          </w:rPr>
          <w:t xml:space="preserve">  </w:t>
        </w:r>
        <w:r w:rsidR="00C72DBD" w:rsidRPr="00E11337">
          <w:rPr>
            <w:rStyle w:val="a4"/>
            <w:rFonts w:eastAsia="经典等线简" w:hint="eastAsia"/>
            <w:noProof/>
          </w:rPr>
          <w:t>录</w:t>
        </w:r>
        <w:r w:rsidR="00C72DBD">
          <w:rPr>
            <w:noProof/>
            <w:webHidden/>
          </w:rPr>
          <w:tab/>
        </w:r>
        <w:r>
          <w:rPr>
            <w:noProof/>
            <w:webHidden/>
          </w:rPr>
          <w:fldChar w:fldCharType="begin"/>
        </w:r>
        <w:r w:rsidR="00C72DBD">
          <w:rPr>
            <w:noProof/>
            <w:webHidden/>
          </w:rPr>
          <w:instrText xml:space="preserve"> PAGEREF _Toc363732356 \h </w:instrText>
        </w:r>
        <w:r>
          <w:rPr>
            <w:noProof/>
            <w:webHidden/>
          </w:rPr>
        </w:r>
        <w:r>
          <w:rPr>
            <w:noProof/>
            <w:webHidden/>
          </w:rPr>
          <w:fldChar w:fldCharType="separate"/>
        </w:r>
        <w:r w:rsidR="00C72DBD">
          <w:rPr>
            <w:noProof/>
            <w:webHidden/>
          </w:rPr>
          <w:t>5</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57" w:history="1">
        <w:r w:rsidR="00C72DBD" w:rsidRPr="00E11337">
          <w:rPr>
            <w:rStyle w:val="a4"/>
            <w:rFonts w:eastAsia="经典等线简"/>
            <w:noProof/>
          </w:rPr>
          <w:t>1.</w:t>
        </w:r>
        <w:r w:rsidR="00C72DBD" w:rsidRPr="00E11337">
          <w:rPr>
            <w:rStyle w:val="a4"/>
            <w:rFonts w:eastAsia="经典等线简" w:hint="eastAsia"/>
            <w:noProof/>
          </w:rPr>
          <w:t>软件概述</w:t>
        </w:r>
        <w:r w:rsidR="00C72DBD">
          <w:rPr>
            <w:noProof/>
            <w:webHidden/>
          </w:rPr>
          <w:tab/>
        </w:r>
        <w:r>
          <w:rPr>
            <w:noProof/>
            <w:webHidden/>
          </w:rPr>
          <w:fldChar w:fldCharType="begin"/>
        </w:r>
        <w:r w:rsidR="00C72DBD">
          <w:rPr>
            <w:noProof/>
            <w:webHidden/>
          </w:rPr>
          <w:instrText xml:space="preserve"> PAGEREF _Toc363732357 \h </w:instrText>
        </w:r>
        <w:r>
          <w:rPr>
            <w:noProof/>
            <w:webHidden/>
          </w:rPr>
        </w:r>
        <w:r>
          <w:rPr>
            <w:noProof/>
            <w:webHidden/>
          </w:rPr>
          <w:fldChar w:fldCharType="separate"/>
        </w:r>
        <w:r w:rsidR="00C72DBD">
          <w:rPr>
            <w:noProof/>
            <w:webHidden/>
          </w:rPr>
          <w:t>7</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58" w:history="1">
        <w:r w:rsidR="00C72DBD" w:rsidRPr="00E11337">
          <w:rPr>
            <w:rStyle w:val="a4"/>
            <w:noProof/>
          </w:rPr>
          <w:t>1.1.</w:t>
        </w:r>
        <w:r w:rsidR="00C72DBD" w:rsidRPr="00E11337">
          <w:rPr>
            <w:rStyle w:val="a4"/>
            <w:rFonts w:hint="eastAsia"/>
            <w:noProof/>
          </w:rPr>
          <w:t>交采装置测试</w:t>
        </w:r>
        <w:r w:rsidR="00C72DBD">
          <w:rPr>
            <w:noProof/>
            <w:webHidden/>
          </w:rPr>
          <w:tab/>
        </w:r>
        <w:r>
          <w:rPr>
            <w:noProof/>
            <w:webHidden/>
          </w:rPr>
          <w:fldChar w:fldCharType="begin"/>
        </w:r>
        <w:r w:rsidR="00C72DBD">
          <w:rPr>
            <w:noProof/>
            <w:webHidden/>
          </w:rPr>
          <w:instrText xml:space="preserve"> PAGEREF _Toc363732358 \h </w:instrText>
        </w:r>
        <w:r>
          <w:rPr>
            <w:noProof/>
            <w:webHidden/>
          </w:rPr>
        </w:r>
        <w:r>
          <w:rPr>
            <w:noProof/>
            <w:webHidden/>
          </w:rPr>
          <w:fldChar w:fldCharType="separate"/>
        </w:r>
        <w:r w:rsidR="00C72DBD">
          <w:rPr>
            <w:noProof/>
            <w:webHidden/>
          </w:rPr>
          <w:t>8</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59" w:history="1">
        <w:r w:rsidR="00C72DBD" w:rsidRPr="00E11337">
          <w:rPr>
            <w:rStyle w:val="a4"/>
            <w:noProof/>
          </w:rPr>
          <w:t>1.2.</w:t>
        </w:r>
        <w:r w:rsidR="00C72DBD" w:rsidRPr="00E11337">
          <w:rPr>
            <w:rStyle w:val="a4"/>
            <w:rFonts w:hint="eastAsia"/>
            <w:noProof/>
          </w:rPr>
          <w:t>变送器功能测试</w:t>
        </w:r>
        <w:r w:rsidR="00C72DBD">
          <w:rPr>
            <w:noProof/>
            <w:webHidden/>
          </w:rPr>
          <w:tab/>
        </w:r>
        <w:r>
          <w:rPr>
            <w:noProof/>
            <w:webHidden/>
          </w:rPr>
          <w:fldChar w:fldCharType="begin"/>
        </w:r>
        <w:r w:rsidR="00C72DBD">
          <w:rPr>
            <w:noProof/>
            <w:webHidden/>
          </w:rPr>
          <w:instrText xml:space="preserve"> PAGEREF _Toc363732359 \h </w:instrText>
        </w:r>
        <w:r>
          <w:rPr>
            <w:noProof/>
            <w:webHidden/>
          </w:rPr>
        </w:r>
        <w:r>
          <w:rPr>
            <w:noProof/>
            <w:webHidden/>
          </w:rPr>
          <w:fldChar w:fldCharType="separate"/>
        </w:r>
        <w:r w:rsidR="00C72DBD">
          <w:rPr>
            <w:noProof/>
            <w:webHidden/>
          </w:rPr>
          <w:t>9</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60" w:history="1">
        <w:r w:rsidR="00C72DBD" w:rsidRPr="00E11337">
          <w:rPr>
            <w:rStyle w:val="a4"/>
            <w:rFonts w:eastAsia="经典等线简"/>
            <w:noProof/>
          </w:rPr>
          <w:t>2.</w:t>
        </w:r>
        <w:r w:rsidR="00C72DBD" w:rsidRPr="00E11337">
          <w:rPr>
            <w:rStyle w:val="a4"/>
            <w:rFonts w:eastAsia="经典等线简" w:hint="eastAsia"/>
            <w:noProof/>
          </w:rPr>
          <w:t>软件安装</w:t>
        </w:r>
        <w:r w:rsidR="00C72DBD">
          <w:rPr>
            <w:noProof/>
            <w:webHidden/>
          </w:rPr>
          <w:tab/>
        </w:r>
        <w:r>
          <w:rPr>
            <w:noProof/>
            <w:webHidden/>
          </w:rPr>
          <w:fldChar w:fldCharType="begin"/>
        </w:r>
        <w:r w:rsidR="00C72DBD">
          <w:rPr>
            <w:noProof/>
            <w:webHidden/>
          </w:rPr>
          <w:instrText xml:space="preserve"> PAGEREF _Toc363732360 \h </w:instrText>
        </w:r>
        <w:r>
          <w:rPr>
            <w:noProof/>
            <w:webHidden/>
          </w:rPr>
        </w:r>
        <w:r>
          <w:rPr>
            <w:noProof/>
            <w:webHidden/>
          </w:rPr>
          <w:fldChar w:fldCharType="separate"/>
        </w:r>
        <w:r w:rsidR="00C72DBD">
          <w:rPr>
            <w:noProof/>
            <w:webHidden/>
          </w:rPr>
          <w:t>10</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61" w:history="1">
        <w:r w:rsidR="00C72DBD" w:rsidRPr="00E11337">
          <w:rPr>
            <w:rStyle w:val="a4"/>
            <w:noProof/>
          </w:rPr>
          <w:t>2.1.</w:t>
        </w:r>
        <w:r w:rsidR="00C72DBD" w:rsidRPr="00E11337">
          <w:rPr>
            <w:rStyle w:val="a4"/>
            <w:rFonts w:hint="eastAsia"/>
            <w:noProof/>
          </w:rPr>
          <w:t>软件安装</w:t>
        </w:r>
        <w:r w:rsidR="00C72DBD">
          <w:rPr>
            <w:noProof/>
            <w:webHidden/>
          </w:rPr>
          <w:tab/>
        </w:r>
        <w:r>
          <w:rPr>
            <w:noProof/>
            <w:webHidden/>
          </w:rPr>
          <w:fldChar w:fldCharType="begin"/>
        </w:r>
        <w:r w:rsidR="00C72DBD">
          <w:rPr>
            <w:noProof/>
            <w:webHidden/>
          </w:rPr>
          <w:instrText xml:space="preserve"> PAGEREF _Toc363732361 \h </w:instrText>
        </w:r>
        <w:r>
          <w:rPr>
            <w:noProof/>
            <w:webHidden/>
          </w:rPr>
        </w:r>
        <w:r>
          <w:rPr>
            <w:noProof/>
            <w:webHidden/>
          </w:rPr>
          <w:fldChar w:fldCharType="separate"/>
        </w:r>
        <w:r w:rsidR="00C72DBD">
          <w:rPr>
            <w:noProof/>
            <w:webHidden/>
          </w:rPr>
          <w:t>10</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62" w:history="1">
        <w:r w:rsidR="00C72DBD" w:rsidRPr="00E11337">
          <w:rPr>
            <w:rStyle w:val="a4"/>
            <w:rFonts w:eastAsia="经典等线简"/>
            <w:noProof/>
          </w:rPr>
          <w:t>3.</w:t>
        </w:r>
        <w:r w:rsidR="00C72DBD" w:rsidRPr="00E11337">
          <w:rPr>
            <w:rStyle w:val="a4"/>
            <w:rFonts w:eastAsia="经典等线简" w:hint="eastAsia"/>
            <w:noProof/>
          </w:rPr>
          <w:t>软件主界面</w:t>
        </w:r>
        <w:r w:rsidR="00C72DBD">
          <w:rPr>
            <w:noProof/>
            <w:webHidden/>
          </w:rPr>
          <w:tab/>
        </w:r>
        <w:r>
          <w:rPr>
            <w:noProof/>
            <w:webHidden/>
          </w:rPr>
          <w:fldChar w:fldCharType="begin"/>
        </w:r>
        <w:r w:rsidR="00C72DBD">
          <w:rPr>
            <w:noProof/>
            <w:webHidden/>
          </w:rPr>
          <w:instrText xml:space="preserve"> PAGEREF _Toc363732362 \h </w:instrText>
        </w:r>
        <w:r>
          <w:rPr>
            <w:noProof/>
            <w:webHidden/>
          </w:rPr>
        </w:r>
        <w:r>
          <w:rPr>
            <w:noProof/>
            <w:webHidden/>
          </w:rPr>
          <w:fldChar w:fldCharType="separate"/>
        </w:r>
        <w:r w:rsidR="00C72DBD">
          <w:rPr>
            <w:noProof/>
            <w:webHidden/>
          </w:rPr>
          <w:t>12</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63" w:history="1">
        <w:r w:rsidR="00C72DBD" w:rsidRPr="00E11337">
          <w:rPr>
            <w:rStyle w:val="a4"/>
            <w:noProof/>
          </w:rPr>
          <w:t>3.1.</w:t>
        </w:r>
        <w:r w:rsidR="00C72DBD" w:rsidRPr="00E11337">
          <w:rPr>
            <w:rStyle w:val="a4"/>
            <w:rFonts w:hint="eastAsia"/>
            <w:noProof/>
          </w:rPr>
          <w:t>测试项目</w:t>
        </w:r>
        <w:r w:rsidR="00C72DBD">
          <w:rPr>
            <w:noProof/>
            <w:webHidden/>
          </w:rPr>
          <w:tab/>
        </w:r>
        <w:r>
          <w:rPr>
            <w:noProof/>
            <w:webHidden/>
          </w:rPr>
          <w:fldChar w:fldCharType="begin"/>
        </w:r>
        <w:r w:rsidR="00C72DBD">
          <w:rPr>
            <w:noProof/>
            <w:webHidden/>
          </w:rPr>
          <w:instrText xml:space="preserve"> PAGEREF _Toc363732363 \h </w:instrText>
        </w:r>
        <w:r>
          <w:rPr>
            <w:noProof/>
            <w:webHidden/>
          </w:rPr>
        </w:r>
        <w:r>
          <w:rPr>
            <w:noProof/>
            <w:webHidden/>
          </w:rPr>
          <w:fldChar w:fldCharType="separate"/>
        </w:r>
        <w:r w:rsidR="00C72DBD">
          <w:rPr>
            <w:noProof/>
            <w:webHidden/>
          </w:rPr>
          <w:t>12</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64" w:history="1">
        <w:r w:rsidR="00C72DBD" w:rsidRPr="00E11337">
          <w:rPr>
            <w:rStyle w:val="a4"/>
            <w:rFonts w:eastAsia="经典等线简"/>
            <w:noProof/>
          </w:rPr>
          <w:t>4.</w:t>
        </w:r>
        <w:r w:rsidR="00C72DBD" w:rsidRPr="00E11337">
          <w:rPr>
            <w:rStyle w:val="a4"/>
            <w:rFonts w:eastAsia="经典等线简" w:hint="eastAsia"/>
            <w:noProof/>
          </w:rPr>
          <w:t>手动测试单元</w:t>
        </w:r>
        <w:r w:rsidR="00C72DBD">
          <w:rPr>
            <w:noProof/>
            <w:webHidden/>
          </w:rPr>
          <w:tab/>
        </w:r>
        <w:r>
          <w:rPr>
            <w:noProof/>
            <w:webHidden/>
          </w:rPr>
          <w:fldChar w:fldCharType="begin"/>
        </w:r>
        <w:r w:rsidR="00C72DBD">
          <w:rPr>
            <w:noProof/>
            <w:webHidden/>
          </w:rPr>
          <w:instrText xml:space="preserve"> PAGEREF _Toc363732364 \h </w:instrText>
        </w:r>
        <w:r>
          <w:rPr>
            <w:noProof/>
            <w:webHidden/>
          </w:rPr>
        </w:r>
        <w:r>
          <w:rPr>
            <w:noProof/>
            <w:webHidden/>
          </w:rPr>
          <w:fldChar w:fldCharType="separate"/>
        </w:r>
        <w:r w:rsidR="00C72DBD">
          <w:rPr>
            <w:noProof/>
            <w:webHidden/>
          </w:rPr>
          <w:t>13</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65" w:history="1">
        <w:r w:rsidR="00C72DBD" w:rsidRPr="00E11337">
          <w:rPr>
            <w:rStyle w:val="a4"/>
            <w:noProof/>
          </w:rPr>
          <w:t>4.1.</w:t>
        </w:r>
        <w:r w:rsidR="00C72DBD" w:rsidRPr="00E11337">
          <w:rPr>
            <w:rStyle w:val="a4"/>
            <w:rFonts w:hint="eastAsia"/>
            <w:noProof/>
          </w:rPr>
          <w:t>测试界面</w:t>
        </w:r>
        <w:r w:rsidR="00C72DBD">
          <w:rPr>
            <w:noProof/>
            <w:webHidden/>
          </w:rPr>
          <w:tab/>
        </w:r>
        <w:r>
          <w:rPr>
            <w:noProof/>
            <w:webHidden/>
          </w:rPr>
          <w:fldChar w:fldCharType="begin"/>
        </w:r>
        <w:r w:rsidR="00C72DBD">
          <w:rPr>
            <w:noProof/>
            <w:webHidden/>
          </w:rPr>
          <w:instrText xml:space="preserve"> PAGEREF _Toc363732365 \h </w:instrText>
        </w:r>
        <w:r>
          <w:rPr>
            <w:noProof/>
            <w:webHidden/>
          </w:rPr>
        </w:r>
        <w:r>
          <w:rPr>
            <w:noProof/>
            <w:webHidden/>
          </w:rPr>
          <w:fldChar w:fldCharType="separate"/>
        </w:r>
        <w:r w:rsidR="00C72DBD">
          <w:rPr>
            <w:noProof/>
            <w:webHidden/>
          </w:rPr>
          <w:t>13</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66" w:history="1">
        <w:r w:rsidR="00C72DBD" w:rsidRPr="00E11337">
          <w:rPr>
            <w:rStyle w:val="a4"/>
            <w:noProof/>
          </w:rPr>
          <w:t>4.2.</w:t>
        </w:r>
        <w:r w:rsidR="00C72DBD" w:rsidRPr="00E11337">
          <w:rPr>
            <w:rStyle w:val="a4"/>
            <w:rFonts w:hint="eastAsia"/>
            <w:noProof/>
          </w:rPr>
          <w:t>开始测试</w:t>
        </w:r>
        <w:r w:rsidR="00C72DBD">
          <w:rPr>
            <w:noProof/>
            <w:webHidden/>
          </w:rPr>
          <w:tab/>
        </w:r>
        <w:r>
          <w:rPr>
            <w:noProof/>
            <w:webHidden/>
          </w:rPr>
          <w:fldChar w:fldCharType="begin"/>
        </w:r>
        <w:r w:rsidR="00C72DBD">
          <w:rPr>
            <w:noProof/>
            <w:webHidden/>
          </w:rPr>
          <w:instrText xml:space="preserve"> PAGEREF _Toc363732366 \h </w:instrText>
        </w:r>
        <w:r>
          <w:rPr>
            <w:noProof/>
            <w:webHidden/>
          </w:rPr>
        </w:r>
        <w:r>
          <w:rPr>
            <w:noProof/>
            <w:webHidden/>
          </w:rPr>
          <w:fldChar w:fldCharType="separate"/>
        </w:r>
        <w:r w:rsidR="00C72DBD">
          <w:rPr>
            <w:noProof/>
            <w:webHidden/>
          </w:rPr>
          <w:t>14</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67" w:history="1">
        <w:r w:rsidR="00C72DBD" w:rsidRPr="00E11337">
          <w:rPr>
            <w:rStyle w:val="a4"/>
            <w:noProof/>
          </w:rPr>
          <w:t>4.3.</w:t>
        </w:r>
        <w:r w:rsidR="00C72DBD" w:rsidRPr="00E11337">
          <w:rPr>
            <w:rStyle w:val="a4"/>
            <w:rFonts w:hint="eastAsia"/>
            <w:noProof/>
          </w:rPr>
          <w:t>测试参数设置</w:t>
        </w:r>
        <w:r w:rsidR="00C72DBD">
          <w:rPr>
            <w:noProof/>
            <w:webHidden/>
          </w:rPr>
          <w:tab/>
        </w:r>
        <w:r>
          <w:rPr>
            <w:noProof/>
            <w:webHidden/>
          </w:rPr>
          <w:fldChar w:fldCharType="begin"/>
        </w:r>
        <w:r w:rsidR="00C72DBD">
          <w:rPr>
            <w:noProof/>
            <w:webHidden/>
          </w:rPr>
          <w:instrText xml:space="preserve"> PAGEREF _Toc363732367 \h </w:instrText>
        </w:r>
        <w:r>
          <w:rPr>
            <w:noProof/>
            <w:webHidden/>
          </w:rPr>
        </w:r>
        <w:r>
          <w:rPr>
            <w:noProof/>
            <w:webHidden/>
          </w:rPr>
          <w:fldChar w:fldCharType="separate"/>
        </w:r>
        <w:r w:rsidR="00C72DBD">
          <w:rPr>
            <w:noProof/>
            <w:webHidden/>
          </w:rPr>
          <w:t>14</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68" w:history="1">
        <w:r w:rsidR="00C72DBD" w:rsidRPr="00E11337">
          <w:rPr>
            <w:rStyle w:val="a4"/>
            <w:noProof/>
          </w:rPr>
          <w:t>4.4.</w:t>
        </w:r>
        <w:r w:rsidR="00C72DBD" w:rsidRPr="00E11337">
          <w:rPr>
            <w:rStyle w:val="a4"/>
            <w:rFonts w:hint="eastAsia"/>
            <w:noProof/>
          </w:rPr>
          <w:t>直流表及矢量图</w:t>
        </w:r>
        <w:r w:rsidR="00C72DBD">
          <w:rPr>
            <w:noProof/>
            <w:webHidden/>
          </w:rPr>
          <w:tab/>
        </w:r>
        <w:r>
          <w:rPr>
            <w:noProof/>
            <w:webHidden/>
          </w:rPr>
          <w:fldChar w:fldCharType="begin"/>
        </w:r>
        <w:r w:rsidR="00C72DBD">
          <w:rPr>
            <w:noProof/>
            <w:webHidden/>
          </w:rPr>
          <w:instrText xml:space="preserve"> PAGEREF _Toc363732368 \h </w:instrText>
        </w:r>
        <w:r>
          <w:rPr>
            <w:noProof/>
            <w:webHidden/>
          </w:rPr>
        </w:r>
        <w:r>
          <w:rPr>
            <w:noProof/>
            <w:webHidden/>
          </w:rPr>
          <w:fldChar w:fldCharType="separate"/>
        </w:r>
        <w:r w:rsidR="00C72DBD">
          <w:rPr>
            <w:noProof/>
            <w:webHidden/>
          </w:rPr>
          <w:t>22</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69" w:history="1">
        <w:r w:rsidR="00C72DBD" w:rsidRPr="00E11337">
          <w:rPr>
            <w:rStyle w:val="a4"/>
            <w:rFonts w:eastAsia="经典等线简"/>
            <w:noProof/>
          </w:rPr>
          <w:t>5.</w:t>
        </w:r>
        <w:r w:rsidR="00C72DBD" w:rsidRPr="00E11337">
          <w:rPr>
            <w:rStyle w:val="a4"/>
            <w:rFonts w:eastAsia="经典等线简" w:hint="eastAsia"/>
            <w:noProof/>
          </w:rPr>
          <w:t>交流采样自动测试</w:t>
        </w:r>
        <w:r w:rsidR="00C72DBD">
          <w:rPr>
            <w:noProof/>
            <w:webHidden/>
          </w:rPr>
          <w:tab/>
        </w:r>
        <w:r>
          <w:rPr>
            <w:noProof/>
            <w:webHidden/>
          </w:rPr>
          <w:fldChar w:fldCharType="begin"/>
        </w:r>
        <w:r w:rsidR="00C72DBD">
          <w:rPr>
            <w:noProof/>
            <w:webHidden/>
          </w:rPr>
          <w:instrText xml:space="preserve"> PAGEREF _Toc363732369 \h </w:instrText>
        </w:r>
        <w:r>
          <w:rPr>
            <w:noProof/>
            <w:webHidden/>
          </w:rPr>
        </w:r>
        <w:r>
          <w:rPr>
            <w:noProof/>
            <w:webHidden/>
          </w:rPr>
          <w:fldChar w:fldCharType="separate"/>
        </w:r>
        <w:r w:rsidR="00C72DBD">
          <w:rPr>
            <w:noProof/>
            <w:webHidden/>
          </w:rPr>
          <w:t>24</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0" w:history="1">
        <w:r w:rsidR="00C72DBD" w:rsidRPr="00E11337">
          <w:rPr>
            <w:rStyle w:val="a4"/>
            <w:noProof/>
          </w:rPr>
          <w:t>5.1.</w:t>
        </w:r>
        <w:r w:rsidR="00C72DBD" w:rsidRPr="00E11337">
          <w:rPr>
            <w:rStyle w:val="a4"/>
            <w:rFonts w:hint="eastAsia"/>
            <w:noProof/>
          </w:rPr>
          <w:t>测试界面</w:t>
        </w:r>
        <w:r w:rsidR="00C72DBD">
          <w:rPr>
            <w:noProof/>
            <w:webHidden/>
          </w:rPr>
          <w:tab/>
        </w:r>
        <w:r>
          <w:rPr>
            <w:noProof/>
            <w:webHidden/>
          </w:rPr>
          <w:fldChar w:fldCharType="begin"/>
        </w:r>
        <w:r w:rsidR="00C72DBD">
          <w:rPr>
            <w:noProof/>
            <w:webHidden/>
          </w:rPr>
          <w:instrText xml:space="preserve"> PAGEREF _Toc363732370 \h </w:instrText>
        </w:r>
        <w:r>
          <w:rPr>
            <w:noProof/>
            <w:webHidden/>
          </w:rPr>
        </w:r>
        <w:r>
          <w:rPr>
            <w:noProof/>
            <w:webHidden/>
          </w:rPr>
          <w:fldChar w:fldCharType="separate"/>
        </w:r>
        <w:r w:rsidR="00C72DBD">
          <w:rPr>
            <w:noProof/>
            <w:webHidden/>
          </w:rPr>
          <w:t>25</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1" w:history="1">
        <w:r w:rsidR="00C72DBD" w:rsidRPr="00E11337">
          <w:rPr>
            <w:rStyle w:val="a4"/>
            <w:noProof/>
          </w:rPr>
          <w:t>5.2.</w:t>
        </w:r>
        <w:r w:rsidR="00C72DBD" w:rsidRPr="00E11337">
          <w:rPr>
            <w:rStyle w:val="a4"/>
            <w:rFonts w:hint="eastAsia"/>
            <w:noProof/>
          </w:rPr>
          <w:t>新建测试方案</w:t>
        </w:r>
        <w:r w:rsidR="00C72DBD">
          <w:rPr>
            <w:noProof/>
            <w:webHidden/>
          </w:rPr>
          <w:tab/>
        </w:r>
        <w:r>
          <w:rPr>
            <w:noProof/>
            <w:webHidden/>
          </w:rPr>
          <w:fldChar w:fldCharType="begin"/>
        </w:r>
        <w:r w:rsidR="00C72DBD">
          <w:rPr>
            <w:noProof/>
            <w:webHidden/>
          </w:rPr>
          <w:instrText xml:space="preserve"> PAGEREF _Toc363732371 \h </w:instrText>
        </w:r>
        <w:r>
          <w:rPr>
            <w:noProof/>
            <w:webHidden/>
          </w:rPr>
        </w:r>
        <w:r>
          <w:rPr>
            <w:noProof/>
            <w:webHidden/>
          </w:rPr>
          <w:fldChar w:fldCharType="separate"/>
        </w:r>
        <w:r w:rsidR="00C72DBD">
          <w:rPr>
            <w:noProof/>
            <w:webHidden/>
          </w:rPr>
          <w:t>25</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2" w:history="1">
        <w:r w:rsidR="00C72DBD" w:rsidRPr="00E11337">
          <w:rPr>
            <w:rStyle w:val="a4"/>
            <w:noProof/>
          </w:rPr>
          <w:t>5.3.</w:t>
        </w:r>
        <w:r w:rsidR="00C72DBD" w:rsidRPr="00E11337">
          <w:rPr>
            <w:rStyle w:val="a4"/>
            <w:rFonts w:hint="eastAsia"/>
            <w:noProof/>
          </w:rPr>
          <w:t>开始测试</w:t>
        </w:r>
        <w:r w:rsidR="00C72DBD">
          <w:rPr>
            <w:noProof/>
            <w:webHidden/>
          </w:rPr>
          <w:tab/>
        </w:r>
        <w:r>
          <w:rPr>
            <w:noProof/>
            <w:webHidden/>
          </w:rPr>
          <w:fldChar w:fldCharType="begin"/>
        </w:r>
        <w:r w:rsidR="00C72DBD">
          <w:rPr>
            <w:noProof/>
            <w:webHidden/>
          </w:rPr>
          <w:instrText xml:space="preserve"> PAGEREF _Toc363732372 \h </w:instrText>
        </w:r>
        <w:r>
          <w:rPr>
            <w:noProof/>
            <w:webHidden/>
          </w:rPr>
        </w:r>
        <w:r>
          <w:rPr>
            <w:noProof/>
            <w:webHidden/>
          </w:rPr>
          <w:fldChar w:fldCharType="separate"/>
        </w:r>
        <w:r w:rsidR="00C72DBD">
          <w:rPr>
            <w:noProof/>
            <w:webHidden/>
          </w:rPr>
          <w:t>30</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3" w:history="1">
        <w:r w:rsidR="00C72DBD" w:rsidRPr="00E11337">
          <w:rPr>
            <w:rStyle w:val="a4"/>
            <w:noProof/>
          </w:rPr>
          <w:t>5.4.</w:t>
        </w:r>
        <w:r w:rsidR="00C72DBD" w:rsidRPr="00E11337">
          <w:rPr>
            <w:rStyle w:val="a4"/>
            <w:rFonts w:hint="eastAsia"/>
            <w:noProof/>
          </w:rPr>
          <w:t>测试报告</w:t>
        </w:r>
        <w:r w:rsidR="00C72DBD">
          <w:rPr>
            <w:noProof/>
            <w:webHidden/>
          </w:rPr>
          <w:tab/>
        </w:r>
        <w:r>
          <w:rPr>
            <w:noProof/>
            <w:webHidden/>
          </w:rPr>
          <w:fldChar w:fldCharType="begin"/>
        </w:r>
        <w:r w:rsidR="00C72DBD">
          <w:rPr>
            <w:noProof/>
            <w:webHidden/>
          </w:rPr>
          <w:instrText xml:space="preserve"> PAGEREF _Toc363732373 \h </w:instrText>
        </w:r>
        <w:r>
          <w:rPr>
            <w:noProof/>
            <w:webHidden/>
          </w:rPr>
        </w:r>
        <w:r>
          <w:rPr>
            <w:noProof/>
            <w:webHidden/>
          </w:rPr>
          <w:fldChar w:fldCharType="separate"/>
        </w:r>
        <w:r w:rsidR="00C72DBD">
          <w:rPr>
            <w:noProof/>
            <w:webHidden/>
          </w:rPr>
          <w:t>32</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4" w:history="1">
        <w:r w:rsidR="00C72DBD" w:rsidRPr="00E11337">
          <w:rPr>
            <w:rStyle w:val="a4"/>
            <w:noProof/>
          </w:rPr>
          <w:t>5.5.</w:t>
        </w:r>
        <w:r w:rsidR="00C72DBD" w:rsidRPr="00E11337">
          <w:rPr>
            <w:rStyle w:val="a4"/>
            <w:rFonts w:hint="eastAsia"/>
            <w:noProof/>
          </w:rPr>
          <w:t>其他功能</w:t>
        </w:r>
        <w:r w:rsidR="00C72DBD">
          <w:rPr>
            <w:noProof/>
            <w:webHidden/>
          </w:rPr>
          <w:tab/>
        </w:r>
        <w:r>
          <w:rPr>
            <w:noProof/>
            <w:webHidden/>
          </w:rPr>
          <w:fldChar w:fldCharType="begin"/>
        </w:r>
        <w:r w:rsidR="00C72DBD">
          <w:rPr>
            <w:noProof/>
            <w:webHidden/>
          </w:rPr>
          <w:instrText xml:space="preserve"> PAGEREF _Toc363732374 \h </w:instrText>
        </w:r>
        <w:r>
          <w:rPr>
            <w:noProof/>
            <w:webHidden/>
          </w:rPr>
        </w:r>
        <w:r>
          <w:rPr>
            <w:noProof/>
            <w:webHidden/>
          </w:rPr>
          <w:fldChar w:fldCharType="separate"/>
        </w:r>
        <w:r w:rsidR="00C72DBD">
          <w:rPr>
            <w:noProof/>
            <w:webHidden/>
          </w:rPr>
          <w:t>34</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75" w:history="1">
        <w:r w:rsidR="00C72DBD" w:rsidRPr="00E11337">
          <w:rPr>
            <w:rStyle w:val="a4"/>
            <w:rFonts w:eastAsia="经典等线简"/>
            <w:noProof/>
          </w:rPr>
          <w:t>6.</w:t>
        </w:r>
        <w:r w:rsidR="00C72DBD" w:rsidRPr="00E11337">
          <w:rPr>
            <w:rStyle w:val="a4"/>
            <w:rFonts w:eastAsia="经典等线简" w:hint="eastAsia"/>
            <w:noProof/>
          </w:rPr>
          <w:t>变送器自动测试</w:t>
        </w:r>
        <w:r w:rsidR="00C72DBD">
          <w:rPr>
            <w:noProof/>
            <w:webHidden/>
          </w:rPr>
          <w:tab/>
        </w:r>
        <w:r>
          <w:rPr>
            <w:noProof/>
            <w:webHidden/>
          </w:rPr>
          <w:fldChar w:fldCharType="begin"/>
        </w:r>
        <w:r w:rsidR="00C72DBD">
          <w:rPr>
            <w:noProof/>
            <w:webHidden/>
          </w:rPr>
          <w:instrText xml:space="preserve"> PAGEREF _Toc363732375 \h </w:instrText>
        </w:r>
        <w:r>
          <w:rPr>
            <w:noProof/>
            <w:webHidden/>
          </w:rPr>
        </w:r>
        <w:r>
          <w:rPr>
            <w:noProof/>
            <w:webHidden/>
          </w:rPr>
          <w:fldChar w:fldCharType="separate"/>
        </w:r>
        <w:r w:rsidR="00C72DBD">
          <w:rPr>
            <w:noProof/>
            <w:webHidden/>
          </w:rPr>
          <w:t>37</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6" w:history="1">
        <w:r w:rsidR="00C72DBD" w:rsidRPr="00E11337">
          <w:rPr>
            <w:rStyle w:val="a4"/>
            <w:noProof/>
          </w:rPr>
          <w:t>6.1.</w:t>
        </w:r>
        <w:r w:rsidR="00C72DBD" w:rsidRPr="00E11337">
          <w:rPr>
            <w:rStyle w:val="a4"/>
            <w:rFonts w:hint="eastAsia"/>
            <w:noProof/>
          </w:rPr>
          <w:t>测试界面</w:t>
        </w:r>
        <w:r w:rsidR="00C72DBD">
          <w:rPr>
            <w:noProof/>
            <w:webHidden/>
          </w:rPr>
          <w:tab/>
        </w:r>
        <w:r>
          <w:rPr>
            <w:noProof/>
            <w:webHidden/>
          </w:rPr>
          <w:fldChar w:fldCharType="begin"/>
        </w:r>
        <w:r w:rsidR="00C72DBD">
          <w:rPr>
            <w:noProof/>
            <w:webHidden/>
          </w:rPr>
          <w:instrText xml:space="preserve"> PAGEREF _Toc363732376 \h </w:instrText>
        </w:r>
        <w:r>
          <w:rPr>
            <w:noProof/>
            <w:webHidden/>
          </w:rPr>
        </w:r>
        <w:r>
          <w:rPr>
            <w:noProof/>
            <w:webHidden/>
          </w:rPr>
          <w:fldChar w:fldCharType="separate"/>
        </w:r>
        <w:r w:rsidR="00C72DBD">
          <w:rPr>
            <w:noProof/>
            <w:webHidden/>
          </w:rPr>
          <w:t>37</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7" w:history="1">
        <w:r w:rsidR="00C72DBD" w:rsidRPr="00E11337">
          <w:rPr>
            <w:rStyle w:val="a4"/>
            <w:noProof/>
          </w:rPr>
          <w:t>6.2.</w:t>
        </w:r>
        <w:r w:rsidR="00C72DBD" w:rsidRPr="00E11337">
          <w:rPr>
            <w:rStyle w:val="a4"/>
            <w:rFonts w:hint="eastAsia"/>
            <w:noProof/>
          </w:rPr>
          <w:t>新建测试方案</w:t>
        </w:r>
        <w:r w:rsidR="00C72DBD">
          <w:rPr>
            <w:noProof/>
            <w:webHidden/>
          </w:rPr>
          <w:tab/>
        </w:r>
        <w:r>
          <w:rPr>
            <w:noProof/>
            <w:webHidden/>
          </w:rPr>
          <w:fldChar w:fldCharType="begin"/>
        </w:r>
        <w:r w:rsidR="00C72DBD">
          <w:rPr>
            <w:noProof/>
            <w:webHidden/>
          </w:rPr>
          <w:instrText xml:space="preserve"> PAGEREF _Toc363732377 \h </w:instrText>
        </w:r>
        <w:r>
          <w:rPr>
            <w:noProof/>
            <w:webHidden/>
          </w:rPr>
        </w:r>
        <w:r>
          <w:rPr>
            <w:noProof/>
            <w:webHidden/>
          </w:rPr>
          <w:fldChar w:fldCharType="separate"/>
        </w:r>
        <w:r w:rsidR="00C72DBD">
          <w:rPr>
            <w:noProof/>
            <w:webHidden/>
          </w:rPr>
          <w:t>38</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8" w:history="1">
        <w:r w:rsidR="00C72DBD" w:rsidRPr="00E11337">
          <w:rPr>
            <w:rStyle w:val="a4"/>
            <w:noProof/>
          </w:rPr>
          <w:t>6.3.</w:t>
        </w:r>
        <w:r w:rsidR="00C72DBD" w:rsidRPr="00E11337">
          <w:rPr>
            <w:rStyle w:val="a4"/>
            <w:rFonts w:hint="eastAsia"/>
            <w:noProof/>
          </w:rPr>
          <w:t>开始测试</w:t>
        </w:r>
        <w:r w:rsidR="00C72DBD">
          <w:rPr>
            <w:noProof/>
            <w:webHidden/>
          </w:rPr>
          <w:tab/>
        </w:r>
        <w:r>
          <w:rPr>
            <w:noProof/>
            <w:webHidden/>
          </w:rPr>
          <w:fldChar w:fldCharType="begin"/>
        </w:r>
        <w:r w:rsidR="00C72DBD">
          <w:rPr>
            <w:noProof/>
            <w:webHidden/>
          </w:rPr>
          <w:instrText xml:space="preserve"> PAGEREF _Toc363732378 \h </w:instrText>
        </w:r>
        <w:r>
          <w:rPr>
            <w:noProof/>
            <w:webHidden/>
          </w:rPr>
        </w:r>
        <w:r>
          <w:rPr>
            <w:noProof/>
            <w:webHidden/>
          </w:rPr>
          <w:fldChar w:fldCharType="separate"/>
        </w:r>
        <w:r w:rsidR="00C72DBD">
          <w:rPr>
            <w:noProof/>
            <w:webHidden/>
          </w:rPr>
          <w:t>44</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79" w:history="1">
        <w:r w:rsidR="00C72DBD" w:rsidRPr="00E11337">
          <w:rPr>
            <w:rStyle w:val="a4"/>
            <w:noProof/>
          </w:rPr>
          <w:t>6.4.</w:t>
        </w:r>
        <w:r w:rsidR="00C72DBD" w:rsidRPr="00E11337">
          <w:rPr>
            <w:rStyle w:val="a4"/>
            <w:rFonts w:hint="eastAsia"/>
            <w:noProof/>
          </w:rPr>
          <w:t>导出测试报告</w:t>
        </w:r>
        <w:r w:rsidR="00C72DBD">
          <w:rPr>
            <w:noProof/>
            <w:webHidden/>
          </w:rPr>
          <w:tab/>
        </w:r>
        <w:r>
          <w:rPr>
            <w:noProof/>
            <w:webHidden/>
          </w:rPr>
          <w:fldChar w:fldCharType="begin"/>
        </w:r>
        <w:r w:rsidR="00C72DBD">
          <w:rPr>
            <w:noProof/>
            <w:webHidden/>
          </w:rPr>
          <w:instrText xml:space="preserve"> PAGEREF _Toc363732379 \h </w:instrText>
        </w:r>
        <w:r>
          <w:rPr>
            <w:noProof/>
            <w:webHidden/>
          </w:rPr>
        </w:r>
        <w:r>
          <w:rPr>
            <w:noProof/>
            <w:webHidden/>
          </w:rPr>
          <w:fldChar w:fldCharType="separate"/>
        </w:r>
        <w:r w:rsidR="00C72DBD">
          <w:rPr>
            <w:noProof/>
            <w:webHidden/>
          </w:rPr>
          <w:t>46</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80" w:history="1">
        <w:r w:rsidR="00C72DBD" w:rsidRPr="00E11337">
          <w:rPr>
            <w:rStyle w:val="a4"/>
            <w:rFonts w:eastAsia="经典等线简"/>
            <w:noProof/>
          </w:rPr>
          <w:t>7.</w:t>
        </w:r>
        <w:r w:rsidR="00C72DBD" w:rsidRPr="00E11337">
          <w:rPr>
            <w:rStyle w:val="a4"/>
            <w:rFonts w:eastAsia="经典等线简" w:hint="eastAsia"/>
            <w:noProof/>
          </w:rPr>
          <w:t>同期测试</w:t>
        </w:r>
        <w:r w:rsidR="00C72DBD">
          <w:rPr>
            <w:noProof/>
            <w:webHidden/>
          </w:rPr>
          <w:tab/>
        </w:r>
        <w:r>
          <w:rPr>
            <w:noProof/>
            <w:webHidden/>
          </w:rPr>
          <w:fldChar w:fldCharType="begin"/>
        </w:r>
        <w:r w:rsidR="00C72DBD">
          <w:rPr>
            <w:noProof/>
            <w:webHidden/>
          </w:rPr>
          <w:instrText xml:space="preserve"> PAGEREF _Toc363732380 \h </w:instrText>
        </w:r>
        <w:r>
          <w:rPr>
            <w:noProof/>
            <w:webHidden/>
          </w:rPr>
        </w:r>
        <w:r>
          <w:rPr>
            <w:noProof/>
            <w:webHidden/>
          </w:rPr>
          <w:fldChar w:fldCharType="separate"/>
        </w:r>
        <w:r w:rsidR="00C72DBD">
          <w:rPr>
            <w:noProof/>
            <w:webHidden/>
          </w:rPr>
          <w:t>49</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81" w:history="1">
        <w:r w:rsidR="00C72DBD" w:rsidRPr="00E11337">
          <w:rPr>
            <w:rStyle w:val="a4"/>
            <w:noProof/>
          </w:rPr>
          <w:t>7.1.</w:t>
        </w:r>
        <w:r w:rsidR="00C72DBD" w:rsidRPr="00E11337">
          <w:rPr>
            <w:rStyle w:val="a4"/>
            <w:rFonts w:hint="eastAsia"/>
            <w:noProof/>
          </w:rPr>
          <w:t>测试界面</w:t>
        </w:r>
        <w:r w:rsidR="00C72DBD">
          <w:rPr>
            <w:noProof/>
            <w:webHidden/>
          </w:rPr>
          <w:tab/>
        </w:r>
        <w:r>
          <w:rPr>
            <w:noProof/>
            <w:webHidden/>
          </w:rPr>
          <w:fldChar w:fldCharType="begin"/>
        </w:r>
        <w:r w:rsidR="00C72DBD">
          <w:rPr>
            <w:noProof/>
            <w:webHidden/>
          </w:rPr>
          <w:instrText xml:space="preserve"> PAGEREF _Toc363732381 \h </w:instrText>
        </w:r>
        <w:r>
          <w:rPr>
            <w:noProof/>
            <w:webHidden/>
          </w:rPr>
        </w:r>
        <w:r>
          <w:rPr>
            <w:noProof/>
            <w:webHidden/>
          </w:rPr>
          <w:fldChar w:fldCharType="separate"/>
        </w:r>
        <w:r w:rsidR="00C72DBD">
          <w:rPr>
            <w:noProof/>
            <w:webHidden/>
          </w:rPr>
          <w:t>49</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82" w:history="1">
        <w:r w:rsidR="00C72DBD" w:rsidRPr="00E11337">
          <w:rPr>
            <w:rStyle w:val="a4"/>
            <w:noProof/>
          </w:rPr>
          <w:t>7.2.</w:t>
        </w:r>
        <w:r w:rsidR="00C72DBD" w:rsidRPr="00E11337">
          <w:rPr>
            <w:rStyle w:val="a4"/>
            <w:rFonts w:hint="eastAsia"/>
            <w:noProof/>
          </w:rPr>
          <w:t>同期功能测试实例</w:t>
        </w:r>
        <w:r w:rsidR="00C72DBD">
          <w:rPr>
            <w:noProof/>
            <w:webHidden/>
          </w:rPr>
          <w:tab/>
        </w:r>
        <w:r>
          <w:rPr>
            <w:noProof/>
            <w:webHidden/>
          </w:rPr>
          <w:fldChar w:fldCharType="begin"/>
        </w:r>
        <w:r w:rsidR="00C72DBD">
          <w:rPr>
            <w:noProof/>
            <w:webHidden/>
          </w:rPr>
          <w:instrText xml:space="preserve"> PAGEREF _Toc363732382 \h </w:instrText>
        </w:r>
        <w:r>
          <w:rPr>
            <w:noProof/>
            <w:webHidden/>
          </w:rPr>
        </w:r>
        <w:r>
          <w:rPr>
            <w:noProof/>
            <w:webHidden/>
          </w:rPr>
          <w:fldChar w:fldCharType="separate"/>
        </w:r>
        <w:r w:rsidR="00C72DBD">
          <w:rPr>
            <w:noProof/>
            <w:webHidden/>
          </w:rPr>
          <w:t>50</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83" w:history="1">
        <w:r w:rsidR="00C72DBD" w:rsidRPr="00E11337">
          <w:rPr>
            <w:rStyle w:val="a4"/>
            <w:rFonts w:eastAsia="经典等线简"/>
            <w:noProof/>
          </w:rPr>
          <w:t>8.</w:t>
        </w:r>
        <w:r w:rsidR="00C72DBD" w:rsidRPr="00E11337">
          <w:rPr>
            <w:rStyle w:val="a4"/>
            <w:rFonts w:eastAsia="经典等线简" w:hint="eastAsia"/>
            <w:noProof/>
          </w:rPr>
          <w:t>谐波测试单元</w:t>
        </w:r>
        <w:r w:rsidR="00C72DBD">
          <w:rPr>
            <w:noProof/>
            <w:webHidden/>
          </w:rPr>
          <w:tab/>
        </w:r>
        <w:r>
          <w:rPr>
            <w:noProof/>
            <w:webHidden/>
          </w:rPr>
          <w:fldChar w:fldCharType="begin"/>
        </w:r>
        <w:r w:rsidR="00C72DBD">
          <w:rPr>
            <w:noProof/>
            <w:webHidden/>
          </w:rPr>
          <w:instrText xml:space="preserve"> PAGEREF _Toc363732383 \h </w:instrText>
        </w:r>
        <w:r>
          <w:rPr>
            <w:noProof/>
            <w:webHidden/>
          </w:rPr>
        </w:r>
        <w:r>
          <w:rPr>
            <w:noProof/>
            <w:webHidden/>
          </w:rPr>
          <w:fldChar w:fldCharType="separate"/>
        </w:r>
        <w:r w:rsidR="00C72DBD">
          <w:rPr>
            <w:noProof/>
            <w:webHidden/>
          </w:rPr>
          <w:t>54</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84" w:history="1">
        <w:r w:rsidR="00C72DBD" w:rsidRPr="00E11337">
          <w:rPr>
            <w:rStyle w:val="a4"/>
            <w:noProof/>
          </w:rPr>
          <w:t>8.1.</w:t>
        </w:r>
        <w:r w:rsidR="00C72DBD" w:rsidRPr="00E11337">
          <w:rPr>
            <w:rStyle w:val="a4"/>
            <w:rFonts w:hint="eastAsia"/>
            <w:noProof/>
          </w:rPr>
          <w:t>测试界面</w:t>
        </w:r>
        <w:r w:rsidR="00C72DBD">
          <w:rPr>
            <w:noProof/>
            <w:webHidden/>
          </w:rPr>
          <w:tab/>
        </w:r>
        <w:r>
          <w:rPr>
            <w:noProof/>
            <w:webHidden/>
          </w:rPr>
          <w:fldChar w:fldCharType="begin"/>
        </w:r>
        <w:r w:rsidR="00C72DBD">
          <w:rPr>
            <w:noProof/>
            <w:webHidden/>
          </w:rPr>
          <w:instrText xml:space="preserve"> PAGEREF _Toc363732384 \h </w:instrText>
        </w:r>
        <w:r>
          <w:rPr>
            <w:noProof/>
            <w:webHidden/>
          </w:rPr>
        </w:r>
        <w:r>
          <w:rPr>
            <w:noProof/>
            <w:webHidden/>
          </w:rPr>
          <w:fldChar w:fldCharType="separate"/>
        </w:r>
        <w:r w:rsidR="00C72DBD">
          <w:rPr>
            <w:noProof/>
            <w:webHidden/>
          </w:rPr>
          <w:t>55</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85" w:history="1">
        <w:r w:rsidR="00C72DBD" w:rsidRPr="00E11337">
          <w:rPr>
            <w:rStyle w:val="a4"/>
            <w:noProof/>
          </w:rPr>
          <w:t>8.2.</w:t>
        </w:r>
        <w:r w:rsidR="00C72DBD" w:rsidRPr="00E11337">
          <w:rPr>
            <w:rStyle w:val="a4"/>
            <w:rFonts w:hint="eastAsia"/>
            <w:noProof/>
          </w:rPr>
          <w:t>开始测试</w:t>
        </w:r>
        <w:r w:rsidR="00C72DBD">
          <w:rPr>
            <w:noProof/>
            <w:webHidden/>
          </w:rPr>
          <w:tab/>
        </w:r>
        <w:r>
          <w:rPr>
            <w:noProof/>
            <w:webHidden/>
          </w:rPr>
          <w:fldChar w:fldCharType="begin"/>
        </w:r>
        <w:r w:rsidR="00C72DBD">
          <w:rPr>
            <w:noProof/>
            <w:webHidden/>
          </w:rPr>
          <w:instrText xml:space="preserve"> PAGEREF _Toc363732385 \h </w:instrText>
        </w:r>
        <w:r>
          <w:rPr>
            <w:noProof/>
            <w:webHidden/>
          </w:rPr>
        </w:r>
        <w:r>
          <w:rPr>
            <w:noProof/>
            <w:webHidden/>
          </w:rPr>
          <w:fldChar w:fldCharType="separate"/>
        </w:r>
        <w:r w:rsidR="00C72DBD">
          <w:rPr>
            <w:noProof/>
            <w:webHidden/>
          </w:rPr>
          <w:t>55</w:t>
        </w:r>
        <w:r>
          <w:rPr>
            <w:noProof/>
            <w:webHidden/>
          </w:rPr>
          <w:fldChar w:fldCharType="end"/>
        </w:r>
      </w:hyperlink>
    </w:p>
    <w:p w:rsidR="00C72DBD" w:rsidRDefault="00E6739C">
      <w:pPr>
        <w:pStyle w:val="22"/>
        <w:rPr>
          <w:rFonts w:asciiTheme="minorHAnsi" w:eastAsiaTheme="minorEastAsia" w:hAnsiTheme="minorHAnsi" w:cstheme="minorBidi"/>
          <w:smallCaps w:val="0"/>
          <w:noProof/>
          <w:color w:val="auto"/>
          <w:sz w:val="21"/>
          <w:szCs w:val="22"/>
        </w:rPr>
      </w:pPr>
      <w:hyperlink w:anchor="_Toc363732386" w:history="1">
        <w:r w:rsidR="00C72DBD" w:rsidRPr="00E11337">
          <w:rPr>
            <w:rStyle w:val="a4"/>
            <w:noProof/>
          </w:rPr>
          <w:t>8.3.</w:t>
        </w:r>
        <w:r w:rsidR="00C72DBD" w:rsidRPr="00E11337">
          <w:rPr>
            <w:rStyle w:val="a4"/>
            <w:rFonts w:hint="eastAsia"/>
            <w:noProof/>
          </w:rPr>
          <w:t>测试参数设置</w:t>
        </w:r>
        <w:r w:rsidR="00C72DBD">
          <w:rPr>
            <w:noProof/>
            <w:webHidden/>
          </w:rPr>
          <w:tab/>
        </w:r>
        <w:r>
          <w:rPr>
            <w:noProof/>
            <w:webHidden/>
          </w:rPr>
          <w:fldChar w:fldCharType="begin"/>
        </w:r>
        <w:r w:rsidR="00C72DBD">
          <w:rPr>
            <w:noProof/>
            <w:webHidden/>
          </w:rPr>
          <w:instrText xml:space="preserve"> PAGEREF _Toc363732386 \h </w:instrText>
        </w:r>
        <w:r>
          <w:rPr>
            <w:noProof/>
            <w:webHidden/>
          </w:rPr>
        </w:r>
        <w:r>
          <w:rPr>
            <w:noProof/>
            <w:webHidden/>
          </w:rPr>
          <w:fldChar w:fldCharType="separate"/>
        </w:r>
        <w:r w:rsidR="00C72DBD">
          <w:rPr>
            <w:noProof/>
            <w:webHidden/>
          </w:rPr>
          <w:t>55</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87" w:history="1">
        <w:r w:rsidR="00C72DBD" w:rsidRPr="00E11337">
          <w:rPr>
            <w:rStyle w:val="a4"/>
            <w:rFonts w:eastAsia="经典等线简" w:hint="eastAsia"/>
            <w:noProof/>
          </w:rPr>
          <w:t>附录</w:t>
        </w:r>
        <w:r w:rsidR="00C72DBD" w:rsidRPr="00E11337">
          <w:rPr>
            <w:rStyle w:val="a4"/>
            <w:rFonts w:eastAsia="经典等线简"/>
            <w:noProof/>
          </w:rPr>
          <w:t xml:space="preserve">A </w:t>
        </w:r>
        <w:r w:rsidR="00C72DBD" w:rsidRPr="00E11337">
          <w:rPr>
            <w:rStyle w:val="a4"/>
            <w:rFonts w:eastAsia="经典等线简" w:hint="eastAsia"/>
            <w:noProof/>
          </w:rPr>
          <w:t>交流采样闭环校验报告实例</w:t>
        </w:r>
        <w:r w:rsidR="00C72DBD">
          <w:rPr>
            <w:noProof/>
            <w:webHidden/>
          </w:rPr>
          <w:tab/>
        </w:r>
        <w:r>
          <w:rPr>
            <w:noProof/>
            <w:webHidden/>
          </w:rPr>
          <w:fldChar w:fldCharType="begin"/>
        </w:r>
        <w:r w:rsidR="00C72DBD">
          <w:rPr>
            <w:noProof/>
            <w:webHidden/>
          </w:rPr>
          <w:instrText xml:space="preserve"> PAGEREF _Toc363732387 \h </w:instrText>
        </w:r>
        <w:r>
          <w:rPr>
            <w:noProof/>
            <w:webHidden/>
          </w:rPr>
        </w:r>
        <w:r>
          <w:rPr>
            <w:noProof/>
            <w:webHidden/>
          </w:rPr>
          <w:fldChar w:fldCharType="separate"/>
        </w:r>
        <w:r w:rsidR="00C72DBD">
          <w:rPr>
            <w:noProof/>
            <w:webHidden/>
          </w:rPr>
          <w:t>59</w:t>
        </w:r>
        <w:r>
          <w:rPr>
            <w:noProof/>
            <w:webHidden/>
          </w:rPr>
          <w:fldChar w:fldCharType="end"/>
        </w:r>
      </w:hyperlink>
    </w:p>
    <w:p w:rsidR="00C72DBD" w:rsidRDefault="00E6739C">
      <w:pPr>
        <w:pStyle w:val="11"/>
        <w:tabs>
          <w:tab w:val="right" w:leader="dot" w:pos="7939"/>
        </w:tabs>
        <w:rPr>
          <w:rFonts w:asciiTheme="minorHAnsi" w:eastAsiaTheme="minorEastAsia" w:hAnsiTheme="minorHAnsi" w:cstheme="minorBidi"/>
          <w:b w:val="0"/>
          <w:bCs w:val="0"/>
          <w:caps w:val="0"/>
          <w:noProof/>
          <w:sz w:val="21"/>
          <w:szCs w:val="22"/>
        </w:rPr>
      </w:pPr>
      <w:hyperlink w:anchor="_Toc363732388" w:history="1">
        <w:r w:rsidR="00C72DBD" w:rsidRPr="00E11337">
          <w:rPr>
            <w:rStyle w:val="a4"/>
            <w:rFonts w:eastAsia="经典等线简" w:hint="eastAsia"/>
            <w:noProof/>
          </w:rPr>
          <w:t>附录</w:t>
        </w:r>
        <w:r w:rsidR="00C72DBD" w:rsidRPr="00E11337">
          <w:rPr>
            <w:rStyle w:val="a4"/>
            <w:rFonts w:eastAsia="经典等线简"/>
            <w:noProof/>
          </w:rPr>
          <w:t xml:space="preserve">B </w:t>
        </w:r>
        <w:r w:rsidR="00C72DBD" w:rsidRPr="00E11337">
          <w:rPr>
            <w:rStyle w:val="a4"/>
            <w:rFonts w:eastAsia="经典等线简" w:hint="eastAsia"/>
            <w:noProof/>
          </w:rPr>
          <w:t>电测量变送器检测报告实例</w:t>
        </w:r>
        <w:r w:rsidR="00C72DBD">
          <w:rPr>
            <w:noProof/>
            <w:webHidden/>
          </w:rPr>
          <w:tab/>
        </w:r>
        <w:r>
          <w:rPr>
            <w:noProof/>
            <w:webHidden/>
          </w:rPr>
          <w:fldChar w:fldCharType="begin"/>
        </w:r>
        <w:r w:rsidR="00C72DBD">
          <w:rPr>
            <w:noProof/>
            <w:webHidden/>
          </w:rPr>
          <w:instrText xml:space="preserve"> PAGEREF _Toc363732388 \h </w:instrText>
        </w:r>
        <w:r>
          <w:rPr>
            <w:noProof/>
            <w:webHidden/>
          </w:rPr>
        </w:r>
        <w:r>
          <w:rPr>
            <w:noProof/>
            <w:webHidden/>
          </w:rPr>
          <w:fldChar w:fldCharType="separate"/>
        </w:r>
        <w:r w:rsidR="00C72DBD">
          <w:rPr>
            <w:noProof/>
            <w:webHidden/>
          </w:rPr>
          <w:t>66</w:t>
        </w:r>
        <w:r>
          <w:rPr>
            <w:noProof/>
            <w:webHidden/>
          </w:rPr>
          <w:fldChar w:fldCharType="end"/>
        </w:r>
      </w:hyperlink>
    </w:p>
    <w:p w:rsidR="005C6D30" w:rsidRDefault="00E6739C" w:rsidP="00A5175F">
      <w:pPr>
        <w:spacing w:line="360" w:lineRule="auto"/>
        <w:rPr>
          <w:rFonts w:cs="Tahoma"/>
          <w:b/>
          <w:sz w:val="24"/>
        </w:rPr>
      </w:pPr>
      <w:r>
        <w:rPr>
          <w:rFonts w:ascii="经典等线简" w:eastAsia="经典等线简" w:cs="Tahoma" w:hint="eastAsia"/>
          <w:b/>
          <w:szCs w:val="21"/>
        </w:rPr>
        <w:fldChar w:fldCharType="end"/>
      </w:r>
      <w:bookmarkEnd w:id="0"/>
    </w:p>
    <w:p w:rsidR="005C6D30" w:rsidRDefault="005C6D30" w:rsidP="00A5175F">
      <w:pPr>
        <w:pStyle w:val="1"/>
        <w:pageBreakBefore/>
        <w:pBdr>
          <w:bottom w:val="single" w:sz="6" w:space="1" w:color="auto"/>
        </w:pBdr>
        <w:spacing w:line="360" w:lineRule="auto"/>
        <w:rPr>
          <w:rFonts w:eastAsia="经典等线简"/>
        </w:rPr>
      </w:pPr>
      <w:bookmarkStart w:id="4" w:name="_Toc363732357"/>
      <w:r>
        <w:rPr>
          <w:rFonts w:eastAsia="经典等线简" w:hint="eastAsia"/>
        </w:rPr>
        <w:lastRenderedPageBreak/>
        <w:t>1.</w:t>
      </w:r>
      <w:r>
        <w:rPr>
          <w:rFonts w:eastAsia="经典等线简"/>
        </w:rPr>
        <w:t>软件</w:t>
      </w:r>
      <w:r w:rsidR="00C92FEC">
        <w:rPr>
          <w:rFonts w:eastAsia="经典等线简" w:hint="eastAsia"/>
        </w:rPr>
        <w:t>概述</w:t>
      </w:r>
      <w:bookmarkEnd w:id="4"/>
    </w:p>
    <w:p w:rsidR="00467A4B" w:rsidRDefault="00306E59" w:rsidP="00D352AA">
      <w:pPr>
        <w:spacing w:line="360" w:lineRule="auto"/>
        <w:jc w:val="center"/>
        <w:rPr>
          <w:rFonts w:eastAsia="经典等线简"/>
        </w:rPr>
      </w:pPr>
      <w:r>
        <w:rPr>
          <w:rFonts w:eastAsia="经典等线简"/>
          <w:noProof/>
        </w:rPr>
        <w:drawing>
          <wp:inline distT="0" distB="0" distL="0" distR="0">
            <wp:extent cx="5041265" cy="3768725"/>
            <wp:effectExtent l="1905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041265" cy="3768725"/>
                    </a:xfrm>
                    <a:prstGeom prst="rect">
                      <a:avLst/>
                    </a:prstGeom>
                    <a:noFill/>
                    <a:ln w="9525">
                      <a:noFill/>
                      <a:miter lim="800000"/>
                      <a:headEnd/>
                      <a:tailEnd/>
                    </a:ln>
                  </pic:spPr>
                </pic:pic>
              </a:graphicData>
            </a:graphic>
          </wp:inline>
        </w:drawing>
      </w:r>
      <w:r w:rsidR="00686761">
        <w:rPr>
          <w:rFonts w:eastAsia="经典等线简" w:hint="eastAsia"/>
        </w:rPr>
        <w:t xml:space="preserve">  </w:t>
      </w:r>
      <w:r w:rsidR="00467A4B" w:rsidRPr="00D352AA">
        <w:rPr>
          <w:rFonts w:eastAsia="经典等线简"/>
        </w:rPr>
        <w:t>图</w:t>
      </w:r>
      <w:r w:rsidR="00467A4B" w:rsidRPr="00D352AA">
        <w:rPr>
          <w:rFonts w:eastAsia="经典等线简"/>
        </w:rPr>
        <w:t>1-</w:t>
      </w:r>
      <w:r w:rsidR="00467A4B" w:rsidRPr="00D352AA">
        <w:rPr>
          <w:rFonts w:eastAsia="经典等线简" w:hint="eastAsia"/>
        </w:rPr>
        <w:t>1</w:t>
      </w:r>
      <w:r w:rsidR="00467A4B" w:rsidRPr="00D352AA">
        <w:rPr>
          <w:rFonts w:eastAsia="经典等线简"/>
        </w:rPr>
        <w:t xml:space="preserve">  </w:t>
      </w:r>
      <w:r w:rsidR="00467A4B" w:rsidRPr="00D352AA">
        <w:rPr>
          <w:rFonts w:eastAsia="经典等线简" w:hint="eastAsia"/>
        </w:rPr>
        <w:t>PM</w:t>
      </w:r>
      <w:r w:rsidR="002C1F20">
        <w:rPr>
          <w:rFonts w:eastAsia="经典等线简" w:hint="eastAsia"/>
        </w:rPr>
        <w:t>205AM</w:t>
      </w:r>
      <w:r w:rsidR="00467A4B" w:rsidRPr="00D352AA">
        <w:rPr>
          <w:rFonts w:eastAsia="经典等线简" w:hint="eastAsia"/>
        </w:rPr>
        <w:t>自动化测试软件主</w:t>
      </w:r>
      <w:r w:rsidR="00467A4B" w:rsidRPr="00D352AA">
        <w:rPr>
          <w:rFonts w:eastAsia="经典等线简"/>
        </w:rPr>
        <w:t>界面</w:t>
      </w:r>
    </w:p>
    <w:p w:rsidR="00DF6C6B" w:rsidRDefault="00D352AA" w:rsidP="00D352AA">
      <w:pPr>
        <w:spacing w:line="360" w:lineRule="auto"/>
        <w:jc w:val="left"/>
        <w:rPr>
          <w:rFonts w:ascii="经典等线简" w:eastAsia="经典等线简"/>
          <w:color w:val="000000"/>
          <w:szCs w:val="21"/>
        </w:rPr>
      </w:pPr>
      <w:r>
        <w:rPr>
          <w:rFonts w:ascii="经典等线简" w:eastAsia="经典等线简" w:hint="eastAsia"/>
          <w:color w:val="000000"/>
          <w:szCs w:val="21"/>
        </w:rPr>
        <w:t>1、</w:t>
      </w:r>
      <w:r w:rsidR="005C6D30">
        <w:rPr>
          <w:rFonts w:ascii="经典等线简" w:eastAsia="经典等线简"/>
          <w:color w:val="000000"/>
          <w:szCs w:val="21"/>
        </w:rPr>
        <w:t>PM</w:t>
      </w:r>
      <w:r w:rsidR="002C1F20">
        <w:rPr>
          <w:rFonts w:ascii="经典等线简" w:eastAsia="经典等线简" w:hint="eastAsia"/>
          <w:color w:val="000000"/>
          <w:szCs w:val="21"/>
        </w:rPr>
        <w:t>205AM</w:t>
      </w:r>
      <w:r w:rsidR="00092CE3">
        <w:rPr>
          <w:rFonts w:ascii="经典等线简" w:eastAsia="经典等线简" w:hint="eastAsia"/>
          <w:color w:val="000000"/>
          <w:szCs w:val="21"/>
        </w:rPr>
        <w:t>自动化</w:t>
      </w:r>
      <w:r w:rsidR="005C6D30">
        <w:rPr>
          <w:rFonts w:ascii="经典等线简" w:eastAsia="经典等线简"/>
          <w:color w:val="000000"/>
          <w:szCs w:val="21"/>
        </w:rPr>
        <w:t>测试软件是与PM</w:t>
      </w:r>
      <w:r w:rsidR="002B40CD">
        <w:rPr>
          <w:rFonts w:ascii="经典等线简" w:eastAsia="经典等线简" w:hint="eastAsia"/>
          <w:color w:val="000000"/>
          <w:szCs w:val="21"/>
        </w:rPr>
        <w:t>205AM交流采样变送器校验仪</w:t>
      </w:r>
      <w:r w:rsidR="005C6D30">
        <w:rPr>
          <w:rFonts w:ascii="经典等线简" w:eastAsia="经典等线简"/>
          <w:color w:val="000000"/>
          <w:szCs w:val="21"/>
        </w:rPr>
        <w:t>配套使用的专用测试软件。</w:t>
      </w:r>
      <w:r w:rsidR="005E7CFE">
        <w:rPr>
          <w:rFonts w:ascii="经典等线简" w:eastAsia="经典等线简" w:hint="eastAsia"/>
          <w:color w:val="000000"/>
          <w:szCs w:val="21"/>
        </w:rPr>
        <w:t>软件</w:t>
      </w:r>
      <w:r w:rsidR="00DF6C6B">
        <w:rPr>
          <w:rFonts w:ascii="经典等线简" w:eastAsia="经典等线简" w:hint="eastAsia"/>
          <w:color w:val="000000"/>
          <w:szCs w:val="21"/>
        </w:rPr>
        <w:t>为</w:t>
      </w:r>
      <w:r w:rsidR="005E7CFE">
        <w:rPr>
          <w:rFonts w:ascii="经典等线简" w:eastAsia="经典等线简" w:hint="eastAsia"/>
          <w:color w:val="000000"/>
          <w:szCs w:val="21"/>
        </w:rPr>
        <w:t>电力</w:t>
      </w:r>
      <w:r w:rsidR="00DF6C6B">
        <w:rPr>
          <w:rFonts w:ascii="经典等线简" w:eastAsia="经典等线简" w:hint="eastAsia"/>
          <w:color w:val="000000"/>
          <w:szCs w:val="21"/>
        </w:rPr>
        <w:t>用户</w:t>
      </w:r>
      <w:r w:rsidR="005E7CFE">
        <w:rPr>
          <w:rFonts w:ascii="经典等线简" w:eastAsia="经典等线简" w:hint="eastAsia"/>
          <w:color w:val="000000"/>
          <w:szCs w:val="21"/>
        </w:rPr>
        <w:t>等</w:t>
      </w:r>
      <w:r w:rsidR="00DF6C6B">
        <w:rPr>
          <w:rFonts w:ascii="经典等线简" w:eastAsia="经典等线简" w:hint="eastAsia"/>
          <w:color w:val="000000"/>
          <w:szCs w:val="21"/>
        </w:rPr>
        <w:t>提供多种完备的电力自动化测试解决方案。</w:t>
      </w:r>
    </w:p>
    <w:p w:rsidR="00D352AA" w:rsidRDefault="00D352AA" w:rsidP="00C82AFD">
      <w:pPr>
        <w:spacing w:line="360" w:lineRule="auto"/>
        <w:rPr>
          <w:rFonts w:ascii="经典等线简" w:eastAsia="经典等线简"/>
          <w:color w:val="000000"/>
          <w:szCs w:val="21"/>
        </w:rPr>
      </w:pPr>
      <w:r>
        <w:rPr>
          <w:rFonts w:ascii="经典等线简" w:eastAsia="经典等线简" w:hint="eastAsia"/>
          <w:color w:val="000000"/>
          <w:szCs w:val="21"/>
        </w:rPr>
        <w:t>2、测试前保证联机正常（包括与被测装置的联机）是成功</w:t>
      </w:r>
      <w:r w:rsidR="00C82AFD">
        <w:rPr>
          <w:rFonts w:ascii="经典等线简" w:eastAsia="经典等线简" w:hint="eastAsia"/>
          <w:color w:val="000000"/>
          <w:szCs w:val="21"/>
        </w:rPr>
        <w:t>进行</w:t>
      </w:r>
      <w:r>
        <w:rPr>
          <w:rFonts w:ascii="经典等线简" w:eastAsia="经典等线简" w:hint="eastAsia"/>
          <w:color w:val="000000"/>
          <w:szCs w:val="21"/>
        </w:rPr>
        <w:t>自动测试的前提条件</w:t>
      </w:r>
      <w:r w:rsidR="00C82AFD">
        <w:rPr>
          <w:rFonts w:ascii="经典等线简" w:eastAsia="经典等线简" w:hint="eastAsia"/>
          <w:color w:val="000000"/>
          <w:szCs w:val="21"/>
        </w:rPr>
        <w:t>，联机事宜具体见“</w:t>
      </w:r>
      <w:r w:rsidR="00C82AFD" w:rsidRPr="00C82AFD">
        <w:rPr>
          <w:rFonts w:ascii="经典等线简" w:eastAsia="经典等线简" w:hint="eastAsia"/>
          <w:b/>
          <w:color w:val="000000"/>
          <w:szCs w:val="21"/>
        </w:rPr>
        <w:t>注意事项</w:t>
      </w:r>
      <w:r w:rsidR="00C82AFD">
        <w:rPr>
          <w:rFonts w:ascii="经典等线简" w:eastAsia="经典等线简" w:hint="eastAsia"/>
          <w:color w:val="000000"/>
          <w:szCs w:val="21"/>
        </w:rPr>
        <w:t>”。</w:t>
      </w:r>
    </w:p>
    <w:p w:rsidR="005C6D30" w:rsidRDefault="00C82AFD" w:rsidP="00D352AA">
      <w:pPr>
        <w:spacing w:line="360" w:lineRule="auto"/>
        <w:jc w:val="left"/>
        <w:rPr>
          <w:rFonts w:ascii="经典等线简" w:eastAsia="经典等线简"/>
          <w:color w:val="000000"/>
          <w:szCs w:val="21"/>
        </w:rPr>
      </w:pPr>
      <w:r>
        <w:rPr>
          <w:rFonts w:ascii="经典等线简" w:eastAsia="经典等线简" w:hint="eastAsia"/>
          <w:color w:val="000000"/>
          <w:szCs w:val="21"/>
        </w:rPr>
        <w:t>3</w:t>
      </w:r>
      <w:r w:rsidR="00D352AA">
        <w:rPr>
          <w:rFonts w:ascii="经典等线简" w:eastAsia="经典等线简" w:hint="eastAsia"/>
          <w:color w:val="000000"/>
          <w:szCs w:val="21"/>
        </w:rPr>
        <w:t>、</w:t>
      </w:r>
      <w:r w:rsidR="005C6D30">
        <w:rPr>
          <w:rFonts w:ascii="经典等线简" w:eastAsia="经典等线简"/>
          <w:color w:val="000000"/>
          <w:szCs w:val="21"/>
        </w:rPr>
        <w:t>PM</w:t>
      </w:r>
      <w:r w:rsidR="002B40CD">
        <w:rPr>
          <w:rFonts w:ascii="经典等线简" w:eastAsia="经典等线简" w:hint="eastAsia"/>
          <w:color w:val="000000"/>
          <w:szCs w:val="21"/>
        </w:rPr>
        <w:t>205AM</w:t>
      </w:r>
      <w:r>
        <w:rPr>
          <w:rFonts w:ascii="经典等线简" w:eastAsia="经典等线简" w:hint="eastAsia"/>
          <w:color w:val="000000"/>
          <w:szCs w:val="21"/>
        </w:rPr>
        <w:t>自动化</w:t>
      </w:r>
      <w:r w:rsidR="005C6D30">
        <w:rPr>
          <w:rFonts w:ascii="经典等线简" w:eastAsia="经典等线简"/>
          <w:color w:val="000000"/>
          <w:szCs w:val="21"/>
        </w:rPr>
        <w:t>测试软件</w:t>
      </w:r>
      <w:r w:rsidR="00EE5C65">
        <w:rPr>
          <w:rFonts w:ascii="经典等线简" w:eastAsia="经典等线简" w:hint="eastAsia"/>
          <w:color w:val="000000"/>
          <w:szCs w:val="21"/>
        </w:rPr>
        <w:t>当前</w:t>
      </w:r>
      <w:r w:rsidR="00704377">
        <w:rPr>
          <w:rFonts w:ascii="经典等线简" w:eastAsia="经典等线简" w:hint="eastAsia"/>
          <w:color w:val="000000"/>
          <w:szCs w:val="21"/>
        </w:rPr>
        <w:t>包括</w:t>
      </w:r>
      <w:r>
        <w:rPr>
          <w:rFonts w:ascii="经典等线简" w:eastAsia="经典等线简" w:hint="eastAsia"/>
          <w:color w:val="000000"/>
          <w:szCs w:val="21"/>
        </w:rPr>
        <w:t>测试单元</w:t>
      </w:r>
      <w:r w:rsidR="00DF6C6B">
        <w:rPr>
          <w:rFonts w:ascii="经典等线简" w:eastAsia="经典等线简" w:hint="eastAsia"/>
          <w:color w:val="000000"/>
          <w:szCs w:val="21"/>
        </w:rPr>
        <w:t>有</w:t>
      </w:r>
      <w:r>
        <w:rPr>
          <w:rFonts w:ascii="经典等线简" w:eastAsia="经典等线简" w:hint="eastAsia"/>
          <w:color w:val="000000"/>
          <w:szCs w:val="21"/>
        </w:rPr>
        <w:t>：</w:t>
      </w:r>
      <w:r w:rsidR="00704377">
        <w:rPr>
          <w:rFonts w:ascii="经典等线简" w:eastAsia="经典等线简" w:hint="eastAsia"/>
          <w:color w:val="000000"/>
          <w:szCs w:val="21"/>
        </w:rPr>
        <w:t>手动测试</w:t>
      </w:r>
      <w:r w:rsidR="00EE5C65">
        <w:rPr>
          <w:rFonts w:ascii="经典等线简" w:eastAsia="经典等线简" w:hint="eastAsia"/>
          <w:color w:val="000000"/>
          <w:szCs w:val="21"/>
        </w:rPr>
        <w:t>（</w:t>
      </w:r>
      <w:r w:rsidR="00EE5C65" w:rsidRPr="00E90FEF">
        <w:rPr>
          <w:rFonts w:ascii="经典等线简" w:eastAsia="经典等线简" w:hint="eastAsia"/>
          <w:b/>
          <w:szCs w:val="21"/>
        </w:rPr>
        <w:t>含同期功能测试</w:t>
      </w:r>
      <w:r w:rsidR="00730C13">
        <w:rPr>
          <w:rFonts w:ascii="经典等线简" w:eastAsia="经典等线简" w:hint="eastAsia"/>
          <w:b/>
          <w:szCs w:val="21"/>
        </w:rPr>
        <w:t>、SOE手动测试、实负荷测试</w:t>
      </w:r>
      <w:r w:rsidR="00EE5C65">
        <w:rPr>
          <w:rFonts w:ascii="经典等线简" w:eastAsia="经典等线简" w:hint="eastAsia"/>
          <w:color w:val="000000"/>
          <w:szCs w:val="21"/>
        </w:rPr>
        <w:t>）</w:t>
      </w:r>
      <w:r w:rsidR="00704377">
        <w:rPr>
          <w:rFonts w:ascii="经典等线简" w:eastAsia="经典等线简" w:hint="eastAsia"/>
          <w:color w:val="000000"/>
          <w:szCs w:val="21"/>
        </w:rPr>
        <w:t>、</w:t>
      </w:r>
      <w:r w:rsidR="005C6D30" w:rsidRPr="00E90FEF">
        <w:rPr>
          <w:rFonts w:ascii="经典等线简" w:eastAsia="经典等线简"/>
          <w:b/>
          <w:color w:val="000000"/>
          <w:szCs w:val="21"/>
        </w:rPr>
        <w:t>交流采样自动测试</w:t>
      </w:r>
      <w:r w:rsidR="005C6D30">
        <w:rPr>
          <w:rFonts w:ascii="经典等线简" w:eastAsia="经典等线简"/>
          <w:color w:val="000000"/>
          <w:szCs w:val="21"/>
        </w:rPr>
        <w:t>、</w:t>
      </w:r>
      <w:r w:rsidRPr="00730C13">
        <w:rPr>
          <w:rFonts w:ascii="经典等线简" w:eastAsia="经典等线简" w:hint="eastAsia"/>
          <w:b/>
          <w:color w:val="000000"/>
          <w:szCs w:val="21"/>
        </w:rPr>
        <w:t>谐波</w:t>
      </w:r>
      <w:r w:rsidR="00DA478B" w:rsidRPr="00730C13">
        <w:rPr>
          <w:rFonts w:ascii="经典等线简" w:eastAsia="经典等线简" w:hint="eastAsia"/>
          <w:b/>
          <w:color w:val="000000"/>
          <w:szCs w:val="21"/>
        </w:rPr>
        <w:t>测试</w:t>
      </w:r>
      <w:r w:rsidR="00DA478B">
        <w:rPr>
          <w:rFonts w:ascii="经典等线简" w:eastAsia="经典等线简" w:hint="eastAsia"/>
          <w:color w:val="000000"/>
          <w:szCs w:val="21"/>
        </w:rPr>
        <w:t>、</w:t>
      </w:r>
      <w:r w:rsidR="00704377" w:rsidRPr="00E90FEF">
        <w:rPr>
          <w:rFonts w:ascii="经典等线简" w:eastAsia="经典等线简" w:hint="eastAsia"/>
          <w:b/>
          <w:color w:val="000000"/>
          <w:szCs w:val="21"/>
        </w:rPr>
        <w:t>电量</w:t>
      </w:r>
      <w:r w:rsidR="005C6D30" w:rsidRPr="00E90FEF">
        <w:rPr>
          <w:rFonts w:ascii="经典等线简" w:eastAsia="经典等线简"/>
          <w:b/>
          <w:color w:val="000000"/>
          <w:szCs w:val="21"/>
        </w:rPr>
        <w:t>变送器自动测试</w:t>
      </w:r>
      <w:r w:rsidR="00EE5C65">
        <w:rPr>
          <w:rFonts w:ascii="经典等线简" w:eastAsia="经典等线简" w:hint="eastAsia"/>
          <w:color w:val="000000"/>
          <w:szCs w:val="21"/>
        </w:rPr>
        <w:t>。用户可根据</w:t>
      </w:r>
      <w:r w:rsidR="00730C13">
        <w:rPr>
          <w:rFonts w:ascii="经典等线简" w:eastAsia="经典等线简" w:hint="eastAsia"/>
          <w:color w:val="000000"/>
          <w:szCs w:val="21"/>
        </w:rPr>
        <w:t>具体</w:t>
      </w:r>
      <w:r w:rsidR="00DF6C6B">
        <w:rPr>
          <w:rFonts w:ascii="经典等线简" w:eastAsia="经典等线简" w:hint="eastAsia"/>
          <w:color w:val="000000"/>
          <w:szCs w:val="21"/>
        </w:rPr>
        <w:t>试验</w:t>
      </w:r>
      <w:r w:rsidR="00EE5C65">
        <w:rPr>
          <w:rFonts w:ascii="经典等线简" w:eastAsia="经典等线简" w:hint="eastAsia"/>
          <w:color w:val="000000"/>
          <w:szCs w:val="21"/>
        </w:rPr>
        <w:t>需求，直观选取对应测试单元以完成相关试验任务。</w:t>
      </w:r>
    </w:p>
    <w:p w:rsidR="005C6D30" w:rsidRPr="00CA1495" w:rsidRDefault="005C6D30" w:rsidP="00A5175F">
      <w:pPr>
        <w:pStyle w:val="2"/>
        <w:spacing w:before="260" w:after="260" w:line="360" w:lineRule="auto"/>
      </w:pPr>
      <w:bookmarkStart w:id="5" w:name="_Toc363732358"/>
      <w:r w:rsidRPr="00CA1495">
        <w:rPr>
          <w:rFonts w:hint="eastAsia"/>
        </w:rPr>
        <w:lastRenderedPageBreak/>
        <w:t>1.</w:t>
      </w:r>
      <w:r w:rsidR="001B08C6" w:rsidRPr="00CA1495">
        <w:rPr>
          <w:rFonts w:hint="eastAsia"/>
        </w:rPr>
        <w:t>1</w:t>
      </w:r>
      <w:r w:rsidRPr="00CA1495">
        <w:rPr>
          <w:rFonts w:hint="eastAsia"/>
        </w:rPr>
        <w:t>.</w:t>
      </w:r>
      <w:r w:rsidR="00BE117B" w:rsidRPr="00CA1495">
        <w:rPr>
          <w:rFonts w:hint="eastAsia"/>
        </w:rPr>
        <w:t>交采装置</w:t>
      </w:r>
      <w:r w:rsidRPr="00CA1495">
        <w:t>测试</w:t>
      </w:r>
      <w:bookmarkEnd w:id="5"/>
    </w:p>
    <w:p w:rsidR="005C6D30" w:rsidRPr="00AD6C92" w:rsidRDefault="00E90FEF" w:rsidP="00A5175F">
      <w:pPr>
        <w:spacing w:line="360" w:lineRule="auto"/>
        <w:ind w:firstLineChars="200" w:firstLine="420"/>
        <w:rPr>
          <w:rFonts w:eastAsia="经典等线简"/>
        </w:rPr>
      </w:pPr>
      <w:r>
        <w:rPr>
          <w:rFonts w:eastAsia="经典等线简" w:hint="eastAsia"/>
        </w:rPr>
        <w:t>针对</w:t>
      </w:r>
      <w:r w:rsidR="005F0484">
        <w:rPr>
          <w:rFonts w:eastAsia="经典等线简" w:hint="eastAsia"/>
        </w:rPr>
        <w:t>发电厂</w:t>
      </w:r>
      <w:r w:rsidR="005F0484">
        <w:rPr>
          <w:rFonts w:eastAsia="经典等线简" w:hint="eastAsia"/>
        </w:rPr>
        <w:t>/</w:t>
      </w:r>
      <w:r w:rsidR="005F0484">
        <w:rPr>
          <w:rFonts w:eastAsia="经典等线简" w:hint="eastAsia"/>
        </w:rPr>
        <w:t>变电站</w:t>
      </w:r>
      <w:r w:rsidR="00AD6C92">
        <w:rPr>
          <w:rFonts w:eastAsia="经典等线简" w:hint="eastAsia"/>
        </w:rPr>
        <w:t>中大量使用的</w:t>
      </w:r>
      <w:r>
        <w:rPr>
          <w:rFonts w:eastAsia="经典等线简" w:hint="eastAsia"/>
        </w:rPr>
        <w:t>交流采样</w:t>
      </w:r>
      <w:r>
        <w:rPr>
          <w:rFonts w:eastAsia="经典等线简" w:hint="eastAsia"/>
        </w:rPr>
        <w:t>RTU</w:t>
      </w:r>
      <w:r>
        <w:rPr>
          <w:rFonts w:eastAsia="经典等线简" w:hint="eastAsia"/>
        </w:rPr>
        <w:t>、测控装置</w:t>
      </w:r>
      <w:r w:rsidR="005C6D30">
        <w:rPr>
          <w:rFonts w:eastAsia="经典等线简"/>
        </w:rPr>
        <w:t>，</w:t>
      </w:r>
      <w:r w:rsidR="005F0484">
        <w:rPr>
          <w:rFonts w:eastAsia="经典等线简" w:hint="eastAsia"/>
        </w:rPr>
        <w:t>电力仪表等所有具备交流采样功能的装置，</w:t>
      </w:r>
      <w:r w:rsidR="005C6D30">
        <w:rPr>
          <w:rFonts w:eastAsia="经典等线简"/>
        </w:rPr>
        <w:t>PM</w:t>
      </w:r>
      <w:r w:rsidR="007B20CB">
        <w:rPr>
          <w:rFonts w:eastAsia="经典等线简" w:hint="eastAsia"/>
        </w:rPr>
        <w:t>205AM</w:t>
      </w:r>
      <w:r w:rsidR="00AD6C92">
        <w:rPr>
          <w:rFonts w:eastAsia="经典等线简" w:hint="eastAsia"/>
        </w:rPr>
        <w:t>自动化测试软件配合</w:t>
      </w:r>
      <w:r w:rsidR="00AD6C92">
        <w:rPr>
          <w:rFonts w:eastAsia="经典等线简" w:hint="eastAsia"/>
        </w:rPr>
        <w:t>PM</w:t>
      </w:r>
      <w:r w:rsidR="007B20CB">
        <w:rPr>
          <w:rFonts w:eastAsia="经典等线简" w:hint="eastAsia"/>
        </w:rPr>
        <w:t>205AM</w:t>
      </w:r>
      <w:r w:rsidR="007B20CB">
        <w:rPr>
          <w:rFonts w:eastAsia="经典等线简" w:hint="eastAsia"/>
        </w:rPr>
        <w:t>交流采样变送器校验仪</w:t>
      </w:r>
      <w:r w:rsidR="00AD6C92">
        <w:rPr>
          <w:rFonts w:eastAsia="经典等线简" w:hint="eastAsia"/>
        </w:rPr>
        <w:t>为用户提供了完备的检测手段。</w:t>
      </w:r>
      <w:r w:rsidR="007A7A51">
        <w:rPr>
          <w:rFonts w:eastAsia="经典等线简" w:hint="eastAsia"/>
        </w:rPr>
        <w:t>用户可根据需要选取不同的测试单元以完成</w:t>
      </w:r>
      <w:r w:rsidR="007A7A51" w:rsidRPr="007A7A51">
        <w:rPr>
          <w:rFonts w:eastAsia="经典等线简" w:hint="eastAsia"/>
          <w:b/>
        </w:rPr>
        <w:t>基本误差</w:t>
      </w:r>
      <w:r w:rsidR="007B20CB">
        <w:rPr>
          <w:rFonts w:eastAsia="经典等线简" w:hint="eastAsia"/>
          <w:b/>
        </w:rPr>
        <w:t>测试</w:t>
      </w:r>
      <w:r w:rsidR="007A7A51">
        <w:rPr>
          <w:rFonts w:eastAsia="经典等线简" w:hint="eastAsia"/>
          <w:b/>
        </w:rPr>
        <w:t>、同期功能测试、</w:t>
      </w:r>
      <w:r w:rsidR="007B20CB">
        <w:rPr>
          <w:rFonts w:eastAsia="经典等线简" w:hint="eastAsia"/>
          <w:b/>
        </w:rPr>
        <w:t>SOE</w:t>
      </w:r>
      <w:r w:rsidR="007B20CB">
        <w:rPr>
          <w:rFonts w:eastAsia="经典等线简" w:hint="eastAsia"/>
          <w:b/>
        </w:rPr>
        <w:t>手动测试</w:t>
      </w:r>
      <w:r w:rsidR="007A7A51">
        <w:rPr>
          <w:rFonts w:eastAsia="经典等线简" w:hint="eastAsia"/>
          <w:b/>
        </w:rPr>
        <w:t>、电量变送器</w:t>
      </w:r>
      <w:r w:rsidR="008A6AFA">
        <w:rPr>
          <w:rFonts w:eastAsia="经典等线简" w:hint="eastAsia"/>
          <w:b/>
        </w:rPr>
        <w:t>准确度</w:t>
      </w:r>
      <w:r w:rsidR="007B20CB">
        <w:rPr>
          <w:rFonts w:eastAsia="经典等线简" w:hint="eastAsia"/>
          <w:b/>
        </w:rPr>
        <w:t>测试</w:t>
      </w:r>
      <w:r w:rsidR="007A7A51" w:rsidRPr="007A7A51">
        <w:rPr>
          <w:rFonts w:eastAsia="经典等线简" w:hint="eastAsia"/>
        </w:rPr>
        <w:t>等校验任务。</w:t>
      </w:r>
    </w:p>
    <w:p w:rsidR="005C6D30" w:rsidRDefault="005C6D30" w:rsidP="00BE117B">
      <w:pPr>
        <w:spacing w:line="360" w:lineRule="auto"/>
        <w:ind w:firstLineChars="200" w:firstLine="422"/>
        <w:rPr>
          <w:rFonts w:eastAsia="经典等线简"/>
        </w:rPr>
      </w:pPr>
      <w:r w:rsidRPr="00BE117B">
        <w:rPr>
          <w:rFonts w:eastAsia="经典等线简"/>
          <w:b/>
        </w:rPr>
        <w:t>交流采样自动测试单元</w:t>
      </w:r>
      <w:r>
        <w:rPr>
          <w:rFonts w:eastAsia="经典等线简"/>
        </w:rPr>
        <w:t>依照</w:t>
      </w:r>
      <w:r w:rsidRPr="008F1481">
        <w:rPr>
          <w:rFonts w:eastAsia="经典等线简"/>
        </w:rPr>
        <w:t>国家电网公司</w:t>
      </w:r>
      <w:r>
        <w:rPr>
          <w:rFonts w:eastAsia="经典等线简"/>
        </w:rPr>
        <w:t>《</w:t>
      </w:r>
      <w:r>
        <w:rPr>
          <w:rFonts w:eastAsia="经典等线简"/>
        </w:rPr>
        <w:t>Q/GDW 140-2006</w:t>
      </w:r>
      <w:r>
        <w:rPr>
          <w:rFonts w:eastAsia="经典等线简"/>
        </w:rPr>
        <w:t>交流采样测量装置运行检验管理规程》等规程的要求，用于自动校验测控装置、</w:t>
      </w:r>
      <w:r>
        <w:rPr>
          <w:rFonts w:eastAsia="经典等线简"/>
        </w:rPr>
        <w:t>RTU</w:t>
      </w:r>
      <w:r>
        <w:rPr>
          <w:rFonts w:eastAsia="经典等线简"/>
        </w:rPr>
        <w:t>等交、直流采样设备的测量准确度和进行频率、三相不平衡等影响量测试。</w:t>
      </w:r>
    </w:p>
    <w:p w:rsidR="00034B9E" w:rsidRDefault="00034B9E" w:rsidP="00034B9E">
      <w:pPr>
        <w:spacing w:line="360" w:lineRule="auto"/>
        <w:ind w:firstLineChars="200" w:firstLine="420"/>
        <w:rPr>
          <w:rFonts w:eastAsia="经典等线简"/>
        </w:rPr>
      </w:pPr>
      <w:r>
        <w:rPr>
          <w:rFonts w:eastAsia="经典等线简" w:hint="eastAsia"/>
        </w:rPr>
        <w:t>变送器自动测试单元依照</w:t>
      </w:r>
      <w:r w:rsidR="006D25FF">
        <w:rPr>
          <w:rFonts w:eastAsia="经典等线简" w:hint="eastAsia"/>
        </w:rPr>
        <w:t>现国家电网公司《</w:t>
      </w:r>
      <w:r w:rsidR="006D25FF">
        <w:rPr>
          <w:rFonts w:eastAsia="经典等线简" w:hint="eastAsia"/>
        </w:rPr>
        <w:t>JJG(</w:t>
      </w:r>
      <w:r w:rsidR="006D25FF">
        <w:rPr>
          <w:rFonts w:eastAsia="经典等线简" w:hint="eastAsia"/>
        </w:rPr>
        <w:t>电力</w:t>
      </w:r>
      <w:r w:rsidR="006D25FF">
        <w:rPr>
          <w:rFonts w:eastAsia="经典等线简" w:hint="eastAsia"/>
        </w:rPr>
        <w:t>)01-1994</w:t>
      </w:r>
      <w:r w:rsidR="006D25FF">
        <w:rPr>
          <w:rFonts w:eastAsia="经典等线简" w:hint="eastAsia"/>
        </w:rPr>
        <w:t>电测量变送器检定规程》和国家技术监督局《</w:t>
      </w:r>
      <w:r w:rsidR="006D25FF">
        <w:rPr>
          <w:rFonts w:eastAsia="经典等线简" w:hint="eastAsia"/>
        </w:rPr>
        <w:t>JJG126-95</w:t>
      </w:r>
      <w:r w:rsidR="006D25FF">
        <w:rPr>
          <w:rFonts w:eastAsia="经典等线简" w:hint="eastAsia"/>
        </w:rPr>
        <w:t>交流电量变换为直流电量电工测量变送器检定规程》的要求，用于电测量变送器的基本误差、影响量、纹波含量和响应时间的测试。</w:t>
      </w:r>
    </w:p>
    <w:p w:rsidR="005C6D30" w:rsidRDefault="00BE117B" w:rsidP="00BE117B">
      <w:pPr>
        <w:spacing w:line="360" w:lineRule="auto"/>
        <w:ind w:firstLineChars="200" w:firstLine="422"/>
        <w:rPr>
          <w:rFonts w:eastAsia="经典等线简"/>
        </w:rPr>
      </w:pPr>
      <w:r w:rsidRPr="00BE117B">
        <w:rPr>
          <w:rFonts w:eastAsia="经典等线简" w:hint="eastAsia"/>
          <w:b/>
        </w:rPr>
        <w:t>交采</w:t>
      </w:r>
      <w:r w:rsidR="005C6D30" w:rsidRPr="00BE117B">
        <w:rPr>
          <w:rFonts w:eastAsia="经典等线简"/>
          <w:b/>
        </w:rPr>
        <w:t>装置闭环</w:t>
      </w:r>
      <w:r w:rsidR="00002417">
        <w:rPr>
          <w:rFonts w:eastAsia="经典等线简" w:hint="eastAsia"/>
          <w:b/>
        </w:rPr>
        <w:t>自动</w:t>
      </w:r>
      <w:r w:rsidR="005C6D30" w:rsidRPr="00BE117B">
        <w:rPr>
          <w:rFonts w:eastAsia="经典等线简"/>
          <w:b/>
        </w:rPr>
        <w:t>测试</w:t>
      </w:r>
      <w:r w:rsidR="005C6D30">
        <w:rPr>
          <w:rFonts w:eastAsia="经典等线简"/>
        </w:rPr>
        <w:t>是指，</w:t>
      </w:r>
      <w:r w:rsidR="007A7A51">
        <w:rPr>
          <w:rFonts w:eastAsia="经典等线简" w:hint="eastAsia"/>
        </w:rPr>
        <w:t>具有通讯上传功能的交采</w:t>
      </w:r>
      <w:r w:rsidR="005C6D30">
        <w:rPr>
          <w:rFonts w:eastAsia="经典等线简"/>
        </w:rPr>
        <w:t>装置通过通讯线与测试用计算机联机，</w:t>
      </w:r>
      <w:r w:rsidR="005C6D30">
        <w:rPr>
          <w:rFonts w:eastAsia="经典等线简"/>
        </w:rPr>
        <w:t>PM</w:t>
      </w:r>
      <w:r w:rsidR="006D25FF">
        <w:rPr>
          <w:rFonts w:eastAsia="经典等线简" w:hint="eastAsia"/>
        </w:rPr>
        <w:t>205AM</w:t>
      </w:r>
      <w:r w:rsidR="006D25FF">
        <w:rPr>
          <w:rFonts w:eastAsia="经典等线简" w:hint="eastAsia"/>
        </w:rPr>
        <w:t>自动化</w:t>
      </w:r>
      <w:r w:rsidR="005C6D30">
        <w:rPr>
          <w:rFonts w:eastAsia="经典等线简"/>
        </w:rPr>
        <w:t>测试软件与测控装置通讯，实时获取和解析遥测、遥信等测控装置上传报文，自动得到交直流采样测量值的测试过程。</w:t>
      </w:r>
    </w:p>
    <w:p w:rsidR="005C6D30" w:rsidRDefault="005C6D30" w:rsidP="00A5175F">
      <w:pPr>
        <w:spacing w:line="360" w:lineRule="auto"/>
        <w:ind w:firstLineChars="200" w:firstLine="420"/>
        <w:rPr>
          <w:rFonts w:eastAsia="经典等线简"/>
        </w:rPr>
      </w:pPr>
      <w:r>
        <w:rPr>
          <w:rFonts w:eastAsia="经典等线简"/>
        </w:rPr>
        <w:t>在交流采样自动测试模块中，在规约数据库的支持下：</w:t>
      </w:r>
    </w:p>
    <w:p w:rsidR="005C6D30" w:rsidRDefault="005C6D30" w:rsidP="00A5175F">
      <w:pPr>
        <w:numPr>
          <w:ilvl w:val="0"/>
          <w:numId w:val="2"/>
        </w:numPr>
        <w:spacing w:line="360" w:lineRule="auto"/>
        <w:rPr>
          <w:rFonts w:eastAsia="经典等线简"/>
        </w:rPr>
      </w:pPr>
      <w:r>
        <w:rPr>
          <w:rFonts w:eastAsia="经典等线简"/>
        </w:rPr>
        <w:t>用户按校验作业指导书编制校验计划，程控输出，使校验工作方便、高效。</w:t>
      </w:r>
      <w:r>
        <w:rPr>
          <w:rFonts w:eastAsia="经典等线简"/>
        </w:rPr>
        <w:t xml:space="preserve"> </w:t>
      </w:r>
    </w:p>
    <w:p w:rsidR="005C6D30" w:rsidRDefault="005C6D30" w:rsidP="00A5175F">
      <w:pPr>
        <w:numPr>
          <w:ilvl w:val="0"/>
          <w:numId w:val="2"/>
        </w:numPr>
        <w:spacing w:line="360" w:lineRule="auto"/>
        <w:rPr>
          <w:rFonts w:eastAsia="经典等线简"/>
        </w:rPr>
      </w:pPr>
      <w:r>
        <w:rPr>
          <w:rFonts w:eastAsia="经典等线简"/>
        </w:rPr>
        <w:t>用户按照交流采样校验行业标准逐项添加设计好的电压、电流、功率、功率因数、频率等校验点，形成校验计划；校验计划可保存、调用。</w:t>
      </w:r>
    </w:p>
    <w:p w:rsidR="005C6D30" w:rsidRDefault="005C6D30" w:rsidP="00A5175F">
      <w:pPr>
        <w:numPr>
          <w:ilvl w:val="0"/>
          <w:numId w:val="2"/>
        </w:numPr>
        <w:spacing w:line="360" w:lineRule="auto"/>
        <w:rPr>
          <w:rFonts w:eastAsia="经典等线简"/>
        </w:rPr>
      </w:pPr>
      <w:r>
        <w:rPr>
          <w:rFonts w:eastAsia="经典等线简"/>
        </w:rPr>
        <w:t>校验仪顺序按设定的校验点自动输出，与</w:t>
      </w:r>
      <w:r w:rsidR="007A7A51">
        <w:rPr>
          <w:rFonts w:eastAsia="经典等线简" w:hint="eastAsia"/>
        </w:rPr>
        <w:t>交采装置</w:t>
      </w:r>
      <w:r>
        <w:rPr>
          <w:rFonts w:eastAsia="经典等线简"/>
        </w:rPr>
        <w:t>进行通讯，自动读取相应的校验结果报文，自动计算校验误差和进行结果评估。</w:t>
      </w:r>
    </w:p>
    <w:p w:rsidR="005C6D30" w:rsidRDefault="005C6D30" w:rsidP="00A5175F">
      <w:pPr>
        <w:numPr>
          <w:ilvl w:val="0"/>
          <w:numId w:val="2"/>
        </w:numPr>
        <w:spacing w:line="360" w:lineRule="auto"/>
        <w:rPr>
          <w:rFonts w:eastAsia="经典等线简"/>
        </w:rPr>
      </w:pPr>
      <w:r>
        <w:rPr>
          <w:rFonts w:eastAsia="经典等线简"/>
        </w:rPr>
        <w:t>校验完成生成</w:t>
      </w:r>
      <w:r>
        <w:rPr>
          <w:rFonts w:eastAsia="经典等线简"/>
        </w:rPr>
        <w:t>Word</w:t>
      </w:r>
      <w:r>
        <w:rPr>
          <w:rFonts w:eastAsia="经典等线简"/>
        </w:rPr>
        <w:t>格式的校验报告。</w:t>
      </w:r>
    </w:p>
    <w:p w:rsidR="005C6D30" w:rsidRDefault="005C6D30" w:rsidP="00A5175F">
      <w:pPr>
        <w:spacing w:line="360" w:lineRule="auto"/>
        <w:ind w:firstLineChars="200" w:firstLine="420"/>
        <w:rPr>
          <w:rFonts w:eastAsia="经典等线简"/>
          <w:szCs w:val="21"/>
        </w:rPr>
      </w:pPr>
      <w:r>
        <w:rPr>
          <w:rFonts w:eastAsia="经典等线简"/>
          <w:szCs w:val="21"/>
        </w:rPr>
        <w:t>在断开与</w:t>
      </w:r>
      <w:r w:rsidR="007A7A51">
        <w:rPr>
          <w:rFonts w:eastAsia="经典等线简" w:hint="eastAsia"/>
          <w:szCs w:val="21"/>
        </w:rPr>
        <w:t>交采</w:t>
      </w:r>
      <w:r>
        <w:rPr>
          <w:rFonts w:eastAsia="经典等线简"/>
          <w:szCs w:val="21"/>
        </w:rPr>
        <w:t>装置通讯时，可以进行半自动开环校验：按设定的校验点自动输出，用户将校验结果手工输入，自动计算校验误差和进行结果评估，自动生成校验报告。</w:t>
      </w:r>
    </w:p>
    <w:p w:rsidR="005C6D30" w:rsidRDefault="005C6D30" w:rsidP="00A5175F">
      <w:pPr>
        <w:spacing w:line="360" w:lineRule="auto"/>
        <w:ind w:firstLineChars="200" w:firstLine="420"/>
        <w:rPr>
          <w:rFonts w:eastAsia="经典等线简"/>
          <w:szCs w:val="21"/>
        </w:rPr>
      </w:pPr>
      <w:r>
        <w:rPr>
          <w:rFonts w:eastAsia="经典等线简"/>
          <w:szCs w:val="21"/>
        </w:rPr>
        <w:t>通讯规约数据库能够提供：南瑞继</w:t>
      </w:r>
      <w:r w:rsidR="007A0294">
        <w:rPr>
          <w:rFonts w:eastAsia="经典等线简"/>
          <w:szCs w:val="21"/>
        </w:rPr>
        <w:t>保、南瑞科技、国电南自、北京四方、许继电气、</w:t>
      </w:r>
      <w:r w:rsidR="007A0294">
        <w:rPr>
          <w:rFonts w:eastAsia="经典等线简"/>
          <w:szCs w:val="21"/>
        </w:rPr>
        <w:lastRenderedPageBreak/>
        <w:t>东方电子、</w:t>
      </w:r>
      <w:r w:rsidR="007A0294">
        <w:rPr>
          <w:rFonts w:eastAsia="经典等线简" w:hint="eastAsia"/>
          <w:szCs w:val="21"/>
        </w:rPr>
        <w:t>上海惠安</w:t>
      </w:r>
      <w:r w:rsidR="00BE117B">
        <w:rPr>
          <w:rFonts w:eastAsia="经典等线简" w:hint="eastAsia"/>
          <w:szCs w:val="21"/>
        </w:rPr>
        <w:t>、南京中德</w:t>
      </w:r>
      <w:r>
        <w:rPr>
          <w:rFonts w:eastAsia="经典等线简"/>
          <w:szCs w:val="21"/>
        </w:rPr>
        <w:t>等主要测控装置生产厂家主流产品的通讯规约支持，并可按用户要求定制规约。</w:t>
      </w:r>
    </w:p>
    <w:p w:rsidR="005C6D30" w:rsidRDefault="007A7A51" w:rsidP="00A5175F">
      <w:pPr>
        <w:spacing w:line="360" w:lineRule="auto"/>
        <w:ind w:firstLineChars="200" w:firstLine="420"/>
        <w:rPr>
          <w:rFonts w:eastAsia="经典等线简"/>
          <w:szCs w:val="21"/>
        </w:rPr>
      </w:pPr>
      <w:r>
        <w:rPr>
          <w:rFonts w:eastAsia="经典等线简" w:hint="eastAsia"/>
          <w:szCs w:val="21"/>
        </w:rPr>
        <w:t>手动单元中的</w:t>
      </w:r>
      <w:r w:rsidRPr="00002417">
        <w:rPr>
          <w:rFonts w:eastAsia="经典等线简" w:hint="eastAsia"/>
          <w:b/>
          <w:szCs w:val="21"/>
        </w:rPr>
        <w:t>同期测试功能</w:t>
      </w:r>
      <w:r w:rsidR="005C6D30">
        <w:rPr>
          <w:rFonts w:eastAsia="经典等线简"/>
          <w:szCs w:val="21"/>
        </w:rPr>
        <w:t>用于</w:t>
      </w:r>
      <w:r w:rsidR="00002417">
        <w:rPr>
          <w:rFonts w:eastAsia="经典等线简" w:hint="eastAsia"/>
          <w:szCs w:val="21"/>
        </w:rPr>
        <w:t>变电</w:t>
      </w:r>
      <w:r w:rsidR="005C6D30">
        <w:rPr>
          <w:rFonts w:eastAsia="经典等线简"/>
          <w:szCs w:val="21"/>
        </w:rPr>
        <w:t>站</w:t>
      </w:r>
      <w:r>
        <w:rPr>
          <w:rFonts w:eastAsia="经典等线简" w:hint="eastAsia"/>
          <w:szCs w:val="21"/>
        </w:rPr>
        <w:t>中</w:t>
      </w:r>
      <w:r w:rsidR="005C6D30">
        <w:rPr>
          <w:rFonts w:eastAsia="经典等线简"/>
          <w:szCs w:val="21"/>
        </w:rPr>
        <w:t>测控装置的同期功能测试，其测试功能是针对变电站用测控装置的同期功能设计的，能够对测控装置所有同期功能进行测试，</w:t>
      </w:r>
      <w:r w:rsidR="00755F66">
        <w:rPr>
          <w:rFonts w:eastAsia="经典等线简"/>
          <w:b/>
          <w:szCs w:val="21"/>
        </w:rPr>
        <w:t>特别是通过</w:t>
      </w:r>
      <w:r w:rsidR="00755F66">
        <w:rPr>
          <w:rFonts w:eastAsia="经典等线简" w:hint="eastAsia"/>
          <w:b/>
          <w:szCs w:val="21"/>
        </w:rPr>
        <w:t>快速、准确</w:t>
      </w:r>
      <w:r w:rsidR="005C6D30" w:rsidRPr="00755F66">
        <w:rPr>
          <w:rFonts w:eastAsia="经典等线简"/>
          <w:b/>
          <w:szCs w:val="21"/>
        </w:rPr>
        <w:t>的变频，能够对同期滑差</w:t>
      </w:r>
      <w:r w:rsidR="00002417" w:rsidRPr="00755F66">
        <w:rPr>
          <w:rFonts w:eastAsia="经典等线简" w:hint="eastAsia"/>
          <w:b/>
          <w:szCs w:val="21"/>
        </w:rPr>
        <w:t>闭锁</w:t>
      </w:r>
      <w:r w:rsidR="005C6D30" w:rsidRPr="00755F66">
        <w:rPr>
          <w:rFonts w:eastAsia="经典等线简"/>
          <w:b/>
          <w:szCs w:val="21"/>
        </w:rPr>
        <w:t>功能进行测试</w:t>
      </w:r>
      <w:r w:rsidR="005C6D30">
        <w:rPr>
          <w:rFonts w:eastAsia="经典等线简"/>
          <w:szCs w:val="21"/>
        </w:rPr>
        <w:t>。</w:t>
      </w:r>
      <w:r w:rsidR="00002417">
        <w:rPr>
          <w:rFonts w:eastAsia="经典等线简" w:hint="eastAsia"/>
          <w:szCs w:val="21"/>
        </w:rPr>
        <w:t>在</w:t>
      </w:r>
      <w:r w:rsidR="005C6D30">
        <w:rPr>
          <w:rFonts w:eastAsia="经典等线简"/>
          <w:szCs w:val="21"/>
        </w:rPr>
        <w:t>同期</w:t>
      </w:r>
      <w:r w:rsidR="00002417">
        <w:rPr>
          <w:rFonts w:eastAsia="经典等线简" w:hint="eastAsia"/>
          <w:szCs w:val="21"/>
        </w:rPr>
        <w:t>功能</w:t>
      </w:r>
      <w:r w:rsidR="005C6D30">
        <w:rPr>
          <w:rFonts w:eastAsia="经典等线简"/>
          <w:szCs w:val="21"/>
        </w:rPr>
        <w:t>测试</w:t>
      </w:r>
      <w:r w:rsidR="00002417">
        <w:rPr>
          <w:rFonts w:eastAsia="经典等线简" w:hint="eastAsia"/>
          <w:szCs w:val="21"/>
        </w:rPr>
        <w:t>模块中，用户可根据测控装置中的同期定值及控制字等相应参数，给测控装置进行对应加量以完成</w:t>
      </w:r>
      <w:r w:rsidR="005C6D30" w:rsidRPr="0081461E">
        <w:rPr>
          <w:rFonts w:eastAsia="经典等线简"/>
          <w:b/>
          <w:szCs w:val="21"/>
        </w:rPr>
        <w:t>检无压、</w:t>
      </w:r>
      <w:r w:rsidR="00002417" w:rsidRPr="0081461E">
        <w:rPr>
          <w:rFonts w:eastAsia="经典等线简" w:hint="eastAsia"/>
          <w:b/>
          <w:szCs w:val="21"/>
        </w:rPr>
        <w:t>检同期</w:t>
      </w:r>
      <w:r w:rsidR="00002417">
        <w:rPr>
          <w:rFonts w:eastAsia="经典等线简" w:hint="eastAsia"/>
          <w:szCs w:val="21"/>
        </w:rPr>
        <w:t>功能的测试</w:t>
      </w:r>
      <w:r w:rsidR="005C6D30">
        <w:rPr>
          <w:rFonts w:eastAsia="经典等线简"/>
          <w:szCs w:val="21"/>
        </w:rPr>
        <w:t>。</w:t>
      </w:r>
      <w:r w:rsidR="00755F66">
        <w:rPr>
          <w:rFonts w:eastAsia="经典等线简" w:hint="eastAsia"/>
          <w:szCs w:val="21"/>
        </w:rPr>
        <w:t>PM</w:t>
      </w:r>
      <w:r w:rsidR="006D25FF">
        <w:rPr>
          <w:rFonts w:eastAsia="经典等线简" w:hint="eastAsia"/>
          <w:szCs w:val="21"/>
        </w:rPr>
        <w:t>205AM</w:t>
      </w:r>
      <w:r w:rsidR="00755F66">
        <w:rPr>
          <w:rFonts w:eastAsia="经典等线简" w:hint="eastAsia"/>
          <w:szCs w:val="21"/>
        </w:rPr>
        <w:t>自动化测试软件配合</w:t>
      </w:r>
      <w:r w:rsidR="00755F66">
        <w:rPr>
          <w:rFonts w:eastAsia="经典等线简" w:hint="eastAsia"/>
          <w:szCs w:val="21"/>
        </w:rPr>
        <w:t>PM</w:t>
      </w:r>
      <w:r w:rsidR="00755F66">
        <w:rPr>
          <w:rFonts w:eastAsia="经典等线简" w:hint="eastAsia"/>
          <w:szCs w:val="21"/>
        </w:rPr>
        <w:t>测试仪独有的四路电压输出功能，不仅能完成传统的</w:t>
      </w:r>
      <w:r w:rsidR="00755F66" w:rsidRPr="00755F66">
        <w:rPr>
          <w:rFonts w:eastAsia="经典等线简" w:hint="eastAsia"/>
          <w:b/>
          <w:szCs w:val="21"/>
        </w:rPr>
        <w:t>两路</w:t>
      </w:r>
      <w:r w:rsidR="00755F66">
        <w:rPr>
          <w:rFonts w:eastAsia="经典等线简" w:hint="eastAsia"/>
          <w:b/>
          <w:szCs w:val="21"/>
        </w:rPr>
        <w:t>电压</w:t>
      </w:r>
      <w:r w:rsidR="00755F66" w:rsidRPr="00755F66">
        <w:rPr>
          <w:rFonts w:eastAsia="经典等线简" w:hint="eastAsia"/>
          <w:b/>
          <w:szCs w:val="21"/>
        </w:rPr>
        <w:t>同期功能测试</w:t>
      </w:r>
      <w:r w:rsidR="00755F66">
        <w:rPr>
          <w:rFonts w:eastAsia="经典等线简" w:hint="eastAsia"/>
          <w:szCs w:val="21"/>
        </w:rPr>
        <w:t>，还能完成</w:t>
      </w:r>
      <w:r w:rsidR="00755F66" w:rsidRPr="00755F66">
        <w:rPr>
          <w:rFonts w:eastAsia="经典等线简" w:hint="eastAsia"/>
          <w:b/>
          <w:szCs w:val="21"/>
        </w:rPr>
        <w:t>带有</w:t>
      </w:r>
      <w:r w:rsidR="00755F66" w:rsidRPr="00755F66">
        <w:rPr>
          <w:rFonts w:eastAsia="经典等线简" w:hint="eastAsia"/>
          <w:b/>
          <w:szCs w:val="21"/>
        </w:rPr>
        <w:t>PT</w:t>
      </w:r>
      <w:r w:rsidR="00755F66" w:rsidRPr="00755F66">
        <w:rPr>
          <w:rFonts w:eastAsia="经典等线简" w:hint="eastAsia"/>
          <w:b/>
          <w:szCs w:val="21"/>
        </w:rPr>
        <w:t>断线闭锁功能的四路电压同期功能测试</w:t>
      </w:r>
      <w:r w:rsidR="00755F66">
        <w:rPr>
          <w:rFonts w:eastAsia="经典等线简" w:hint="eastAsia"/>
          <w:szCs w:val="21"/>
        </w:rPr>
        <w:t>。</w:t>
      </w:r>
    </w:p>
    <w:p w:rsidR="005C6D30" w:rsidRDefault="005C6D30" w:rsidP="00A5175F">
      <w:pPr>
        <w:spacing w:line="360" w:lineRule="auto"/>
        <w:ind w:firstLineChars="200" w:firstLine="420"/>
        <w:rPr>
          <w:rFonts w:eastAsia="经典等线简"/>
          <w:szCs w:val="21"/>
        </w:rPr>
      </w:pPr>
      <w:r>
        <w:rPr>
          <w:rFonts w:eastAsia="经典等线简"/>
          <w:szCs w:val="21"/>
        </w:rPr>
        <w:t>谐波测试单元能够同时设置三相电压、三相电流通道多至</w:t>
      </w:r>
      <w:r w:rsidR="00672CFC">
        <w:rPr>
          <w:rFonts w:eastAsia="经典等线简" w:hint="eastAsia"/>
          <w:szCs w:val="21"/>
        </w:rPr>
        <w:t>30</w:t>
      </w:r>
      <w:r>
        <w:rPr>
          <w:rFonts w:eastAsia="经典等线简"/>
          <w:szCs w:val="21"/>
        </w:rPr>
        <w:t>次谐波的谐波含量和相位。</w:t>
      </w:r>
    </w:p>
    <w:p w:rsidR="005C6D30" w:rsidRDefault="005C6D30" w:rsidP="00A5175F">
      <w:pPr>
        <w:pStyle w:val="2"/>
        <w:spacing w:before="260" w:after="260" w:line="360" w:lineRule="auto"/>
      </w:pPr>
      <w:bookmarkStart w:id="6" w:name="_Toc363732359"/>
      <w:r>
        <w:rPr>
          <w:rFonts w:hint="eastAsia"/>
        </w:rPr>
        <w:t>1.</w:t>
      </w:r>
      <w:r w:rsidR="00672CFC">
        <w:rPr>
          <w:rFonts w:hint="eastAsia"/>
        </w:rPr>
        <w:t>2</w:t>
      </w:r>
      <w:r>
        <w:rPr>
          <w:rFonts w:hint="eastAsia"/>
        </w:rPr>
        <w:t>.</w:t>
      </w:r>
      <w:r>
        <w:t>变送器功能测试</w:t>
      </w:r>
      <w:bookmarkEnd w:id="6"/>
    </w:p>
    <w:p w:rsidR="005C6D30" w:rsidRDefault="005C6D30" w:rsidP="00A5175F">
      <w:pPr>
        <w:spacing w:line="360" w:lineRule="auto"/>
        <w:ind w:firstLineChars="200" w:firstLine="420"/>
        <w:rPr>
          <w:rFonts w:eastAsia="经典等线简"/>
        </w:rPr>
      </w:pPr>
      <w:bookmarkStart w:id="7" w:name="_Toc148167072"/>
      <w:r>
        <w:rPr>
          <w:rFonts w:eastAsia="经典等线简"/>
        </w:rPr>
        <w:t>变送器自动测试单元依照《</w:t>
      </w:r>
      <w:r>
        <w:rPr>
          <w:rFonts w:eastAsia="经典等线简"/>
        </w:rPr>
        <w:t>JJG</w:t>
      </w:r>
      <w:r>
        <w:rPr>
          <w:rFonts w:eastAsia="经典等线简"/>
        </w:rPr>
        <w:t>（电力）</w:t>
      </w:r>
      <w:r>
        <w:rPr>
          <w:rFonts w:eastAsia="经典等线简"/>
        </w:rPr>
        <w:t>01-1994</w:t>
      </w:r>
      <w:r>
        <w:rPr>
          <w:rFonts w:eastAsia="经典等线简"/>
        </w:rPr>
        <w:t>电测量变送器检定规程》</w:t>
      </w:r>
      <w:r w:rsidR="004B6AB4">
        <w:rPr>
          <w:rFonts w:eastAsia="经典等线简" w:hint="eastAsia"/>
        </w:rPr>
        <w:t>和国家技术监督局《</w:t>
      </w:r>
      <w:r w:rsidR="004B6AB4">
        <w:rPr>
          <w:rFonts w:eastAsia="经典等线简" w:hint="eastAsia"/>
        </w:rPr>
        <w:t>JJG</w:t>
      </w:r>
      <w:r w:rsidR="00400483">
        <w:rPr>
          <w:rFonts w:eastAsia="经典等线简" w:hint="eastAsia"/>
        </w:rPr>
        <w:t xml:space="preserve"> </w:t>
      </w:r>
      <w:r w:rsidR="004B6AB4">
        <w:rPr>
          <w:rFonts w:eastAsia="经典等线简" w:hint="eastAsia"/>
        </w:rPr>
        <w:t>126-95</w:t>
      </w:r>
      <w:r w:rsidR="004B6AB4">
        <w:rPr>
          <w:rFonts w:eastAsia="经典等线简" w:hint="eastAsia"/>
        </w:rPr>
        <w:t>交流电量变换为直流电量电工测量变送器检定规程》</w:t>
      </w:r>
      <w:r>
        <w:rPr>
          <w:rFonts w:eastAsia="经典等线简"/>
        </w:rPr>
        <w:t>规程的要求，用于自动校验电测量变送器的准确度。</w:t>
      </w:r>
    </w:p>
    <w:p w:rsidR="005C6D30" w:rsidRDefault="005C6D30" w:rsidP="00A5175F">
      <w:pPr>
        <w:spacing w:line="360" w:lineRule="auto"/>
        <w:ind w:firstLineChars="200" w:firstLine="420"/>
        <w:rPr>
          <w:rFonts w:eastAsia="经典等线简"/>
        </w:rPr>
      </w:pPr>
      <w:r>
        <w:rPr>
          <w:rFonts w:eastAsia="经典等线简"/>
        </w:rPr>
        <w:t>变送器闭环测试是指，变送器输出直流标准信号接入到</w:t>
      </w:r>
      <w:r>
        <w:rPr>
          <w:rFonts w:eastAsia="经典等线简"/>
        </w:rPr>
        <w:t>PM</w:t>
      </w:r>
      <w:r>
        <w:rPr>
          <w:rFonts w:eastAsia="经典等线简"/>
        </w:rPr>
        <w:t>测控装置的直流测量端，</w:t>
      </w:r>
      <w:r>
        <w:rPr>
          <w:rFonts w:eastAsia="经典等线简"/>
        </w:rPr>
        <w:t>PM</w:t>
      </w:r>
      <w:r w:rsidR="005B248B">
        <w:rPr>
          <w:rFonts w:eastAsia="经典等线简" w:hint="eastAsia"/>
        </w:rPr>
        <w:t>205AM</w:t>
      </w:r>
      <w:r>
        <w:rPr>
          <w:rFonts w:eastAsia="经典等线简"/>
        </w:rPr>
        <w:t>测试软件实时获取变送器输出的测试过程。</w:t>
      </w:r>
    </w:p>
    <w:p w:rsidR="005C6D30" w:rsidRDefault="005C6D30" w:rsidP="00A5175F">
      <w:pPr>
        <w:overflowPunct w:val="0"/>
        <w:adjustRightInd w:val="0"/>
        <w:snapToGrid w:val="0"/>
        <w:spacing w:line="360" w:lineRule="auto"/>
        <w:ind w:firstLine="420"/>
        <w:jc w:val="left"/>
        <w:rPr>
          <w:rFonts w:eastAsia="经典等线简"/>
        </w:rPr>
      </w:pPr>
      <w:r>
        <w:rPr>
          <w:rFonts w:eastAsia="经典等线简"/>
        </w:rPr>
        <w:t>在变送器自动测试模块中：</w:t>
      </w:r>
    </w:p>
    <w:p w:rsidR="005C6D30" w:rsidRDefault="005C6D30" w:rsidP="00A5175F">
      <w:pPr>
        <w:numPr>
          <w:ilvl w:val="0"/>
          <w:numId w:val="3"/>
        </w:numPr>
        <w:spacing w:line="360" w:lineRule="auto"/>
        <w:rPr>
          <w:rFonts w:eastAsia="经典等线简"/>
        </w:rPr>
      </w:pPr>
      <w:r>
        <w:rPr>
          <w:rFonts w:eastAsia="经典等线简"/>
        </w:rPr>
        <w:t>用户按校验作业指导书编制校验计划，程控输出，使校验工作方便、高效。</w:t>
      </w:r>
      <w:r>
        <w:rPr>
          <w:rFonts w:eastAsia="经典等线简"/>
        </w:rPr>
        <w:t xml:space="preserve"> </w:t>
      </w:r>
    </w:p>
    <w:p w:rsidR="005C6D30" w:rsidRDefault="005C6D30" w:rsidP="00A5175F">
      <w:pPr>
        <w:numPr>
          <w:ilvl w:val="0"/>
          <w:numId w:val="3"/>
        </w:numPr>
        <w:spacing w:line="360" w:lineRule="auto"/>
        <w:rPr>
          <w:rFonts w:eastAsia="经典等线简"/>
        </w:rPr>
      </w:pPr>
      <w:r>
        <w:rPr>
          <w:rFonts w:eastAsia="经典等线简"/>
        </w:rPr>
        <w:t>用户按照变送器检定规程逐项添加电压、电流、功率、功率因数、频率、直流等各类变送器的校验点，形成校验计划；校验计划可保存、调用。</w:t>
      </w:r>
    </w:p>
    <w:p w:rsidR="005C6D30" w:rsidRDefault="005C6D30" w:rsidP="00A5175F">
      <w:pPr>
        <w:numPr>
          <w:ilvl w:val="0"/>
          <w:numId w:val="3"/>
        </w:numPr>
        <w:spacing w:line="360" w:lineRule="auto"/>
        <w:rPr>
          <w:rFonts w:eastAsia="经典等线简"/>
        </w:rPr>
      </w:pPr>
      <w:r>
        <w:rPr>
          <w:rFonts w:eastAsia="经典等线简"/>
        </w:rPr>
        <w:t>校验仪顺序按设定的校验点自动输出，实时测量变送器输出，自动计算校验误差和进行结果评估。</w:t>
      </w:r>
    </w:p>
    <w:p w:rsidR="005C6D30" w:rsidRDefault="005C6D30" w:rsidP="00A5175F">
      <w:pPr>
        <w:numPr>
          <w:ilvl w:val="0"/>
          <w:numId w:val="3"/>
        </w:numPr>
        <w:spacing w:line="360" w:lineRule="auto"/>
        <w:rPr>
          <w:rFonts w:eastAsia="经典等线简"/>
        </w:rPr>
      </w:pPr>
      <w:r>
        <w:rPr>
          <w:rFonts w:eastAsia="经典等线简"/>
        </w:rPr>
        <w:t>校验完成</w:t>
      </w:r>
      <w:r>
        <w:rPr>
          <w:rFonts w:eastAsia="经典等线简" w:hint="eastAsia"/>
        </w:rPr>
        <w:t>后可</w:t>
      </w:r>
      <w:r>
        <w:rPr>
          <w:rFonts w:eastAsia="经典等线简"/>
        </w:rPr>
        <w:t>生成</w:t>
      </w:r>
      <w:r>
        <w:rPr>
          <w:rFonts w:eastAsia="经典等线简"/>
        </w:rPr>
        <w:t>Word</w:t>
      </w:r>
      <w:r>
        <w:rPr>
          <w:rFonts w:eastAsia="经典等线简"/>
        </w:rPr>
        <w:t>格式的校验报告。</w:t>
      </w:r>
    </w:p>
    <w:p w:rsidR="005C6D30" w:rsidRDefault="005C6D30" w:rsidP="00A5175F">
      <w:pPr>
        <w:pStyle w:val="1"/>
        <w:pageBreakBefore/>
        <w:pBdr>
          <w:bottom w:val="single" w:sz="6" w:space="1" w:color="auto"/>
        </w:pBdr>
        <w:spacing w:line="360" w:lineRule="auto"/>
        <w:rPr>
          <w:rFonts w:eastAsia="经典等线简"/>
        </w:rPr>
      </w:pPr>
      <w:bookmarkStart w:id="8" w:name="_Toc363732360"/>
      <w:r>
        <w:rPr>
          <w:rFonts w:eastAsia="经典等线简" w:hint="eastAsia"/>
        </w:rPr>
        <w:lastRenderedPageBreak/>
        <w:t>2.</w:t>
      </w:r>
      <w:r>
        <w:rPr>
          <w:rFonts w:eastAsia="经典等线简"/>
        </w:rPr>
        <w:t>软件安装</w:t>
      </w:r>
      <w:bookmarkEnd w:id="7"/>
      <w:bookmarkEnd w:id="8"/>
    </w:p>
    <w:p w:rsidR="005C6D30" w:rsidRDefault="005C6D30" w:rsidP="00A5175F">
      <w:pPr>
        <w:spacing w:line="360" w:lineRule="auto"/>
        <w:ind w:firstLineChars="200" w:firstLine="420"/>
        <w:rPr>
          <w:rFonts w:eastAsia="经典等线简"/>
        </w:rPr>
      </w:pPr>
      <w:r>
        <w:rPr>
          <w:rFonts w:eastAsia="经典等线简"/>
        </w:rPr>
        <w:t>进行联机工作前，必须保证计算机上已安装了</w:t>
      </w:r>
      <w:r>
        <w:rPr>
          <w:rFonts w:eastAsia="经典等线简"/>
        </w:rPr>
        <w:t>PM</w:t>
      </w:r>
      <w:r w:rsidR="00980922">
        <w:rPr>
          <w:rFonts w:eastAsia="经典等线简" w:hint="eastAsia"/>
        </w:rPr>
        <w:t>205AM</w:t>
      </w:r>
      <w:r w:rsidR="001177CF">
        <w:rPr>
          <w:rFonts w:eastAsia="经典等线简" w:hint="eastAsia"/>
        </w:rPr>
        <w:t>自动化</w:t>
      </w:r>
      <w:r>
        <w:rPr>
          <w:rFonts w:eastAsia="经典等线简"/>
        </w:rPr>
        <w:t>测试软件。</w:t>
      </w:r>
    </w:p>
    <w:p w:rsidR="005C6D30" w:rsidRDefault="005C6D30" w:rsidP="00A5175F">
      <w:pPr>
        <w:pStyle w:val="2"/>
        <w:spacing w:before="260" w:after="260" w:line="360" w:lineRule="auto"/>
      </w:pPr>
      <w:bookmarkStart w:id="9" w:name="_Toc148167073"/>
      <w:bookmarkStart w:id="10" w:name="_Toc363732361"/>
      <w:r>
        <w:rPr>
          <w:rFonts w:hint="eastAsia"/>
        </w:rPr>
        <w:t>2.1.</w:t>
      </w:r>
      <w:r>
        <w:t>软件安装</w:t>
      </w:r>
      <w:bookmarkEnd w:id="9"/>
      <w:bookmarkEnd w:id="10"/>
    </w:p>
    <w:p w:rsidR="005C6D30" w:rsidRDefault="001177CF" w:rsidP="00A5175F">
      <w:pPr>
        <w:spacing w:line="360" w:lineRule="auto"/>
        <w:ind w:firstLineChars="200" w:firstLine="420"/>
        <w:rPr>
          <w:rFonts w:eastAsia="经典等线简"/>
        </w:rPr>
      </w:pPr>
      <w:r>
        <w:rPr>
          <w:rFonts w:eastAsia="经典等线简" w:hint="eastAsia"/>
        </w:rPr>
        <w:t>使用安装光盘或安装包</w:t>
      </w:r>
      <w:r w:rsidR="005C6D30">
        <w:rPr>
          <w:rFonts w:eastAsia="经典等线简"/>
        </w:rPr>
        <w:t>，启动安装程序，进入</w:t>
      </w:r>
      <w:r w:rsidR="005C6D30">
        <w:rPr>
          <w:rFonts w:eastAsia="经典等线简"/>
        </w:rPr>
        <w:t>“</w:t>
      </w:r>
      <w:r w:rsidR="004077A5">
        <w:rPr>
          <w:rFonts w:eastAsia="经典等线简"/>
        </w:rPr>
        <w:t>欢迎</w:t>
      </w:r>
      <w:r w:rsidR="005C6D30">
        <w:rPr>
          <w:rFonts w:eastAsia="经典等线简"/>
        </w:rPr>
        <w:t>”</w:t>
      </w:r>
      <w:r w:rsidR="005C6D30">
        <w:rPr>
          <w:rFonts w:eastAsia="经典等线简"/>
        </w:rPr>
        <w:t>界面，如图</w:t>
      </w:r>
      <w:r w:rsidR="005C6D30">
        <w:rPr>
          <w:rFonts w:eastAsia="经典等线简"/>
        </w:rPr>
        <w:t xml:space="preserve">2-1 </w:t>
      </w:r>
      <w:r w:rsidR="005C6D30">
        <w:rPr>
          <w:rFonts w:eastAsia="经典等线简"/>
        </w:rPr>
        <w:t>所示。</w:t>
      </w:r>
    </w:p>
    <w:p w:rsidR="005C6D30" w:rsidRDefault="00306E59" w:rsidP="001177CF">
      <w:pPr>
        <w:overflowPunct w:val="0"/>
        <w:adjustRightInd w:val="0"/>
        <w:snapToGrid w:val="0"/>
        <w:spacing w:line="360" w:lineRule="auto"/>
        <w:jc w:val="center"/>
        <w:rPr>
          <w:rFonts w:cs="Tahoma"/>
          <w:sz w:val="24"/>
        </w:rPr>
      </w:pPr>
      <w:r>
        <w:rPr>
          <w:rFonts w:cs="Tahoma"/>
          <w:noProof/>
          <w:sz w:val="24"/>
        </w:rPr>
        <w:drawing>
          <wp:inline distT="0" distB="0" distL="0" distR="0">
            <wp:extent cx="4603750" cy="3569970"/>
            <wp:effectExtent l="1905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603750" cy="3569970"/>
                    </a:xfrm>
                    <a:prstGeom prst="rect">
                      <a:avLst/>
                    </a:prstGeom>
                    <a:noFill/>
                    <a:ln w="9525">
                      <a:noFill/>
                      <a:miter lim="800000"/>
                      <a:headEnd/>
                      <a:tailEnd/>
                    </a:ln>
                  </pic:spPr>
                </pic:pic>
              </a:graphicData>
            </a:graphic>
          </wp:inline>
        </w:drawing>
      </w:r>
    </w:p>
    <w:p w:rsidR="005C6D30" w:rsidRDefault="00686761" w:rsidP="00686761">
      <w:pPr>
        <w:spacing w:line="360" w:lineRule="auto"/>
        <w:rPr>
          <w:rFonts w:eastAsia="经典等线简"/>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5C6D30">
        <w:rPr>
          <w:rFonts w:eastAsia="经典等线简"/>
        </w:rPr>
        <w:t>图</w:t>
      </w:r>
      <w:r w:rsidR="005C6D30">
        <w:rPr>
          <w:rFonts w:eastAsia="经典等线简"/>
        </w:rPr>
        <w:t xml:space="preserve">2-1  </w:t>
      </w:r>
      <w:r w:rsidR="005C6D30">
        <w:rPr>
          <w:rFonts w:eastAsia="经典等线简"/>
        </w:rPr>
        <w:t>软件安装：欢迎</w:t>
      </w:r>
    </w:p>
    <w:p w:rsidR="005C6D30" w:rsidRDefault="005C6D30" w:rsidP="00A5175F">
      <w:pPr>
        <w:spacing w:line="360" w:lineRule="auto"/>
        <w:ind w:firstLineChars="200" w:firstLine="420"/>
        <w:rPr>
          <w:rFonts w:eastAsia="经典等线简"/>
        </w:rPr>
      </w:pPr>
      <w:r>
        <w:rPr>
          <w:rFonts w:eastAsia="经典等线简"/>
        </w:rPr>
        <w:t>按操作提示完成软件的安装。</w:t>
      </w:r>
      <w:r w:rsidR="00E041B5">
        <w:rPr>
          <w:rFonts w:eastAsia="经典等线简" w:hint="eastAsia"/>
        </w:rPr>
        <w:t>默认安装</w:t>
      </w:r>
      <w:r>
        <w:rPr>
          <w:rFonts w:eastAsia="经典等线简"/>
        </w:rPr>
        <w:t>路径是</w:t>
      </w:r>
      <w:r>
        <w:rPr>
          <w:rFonts w:eastAsia="经典等线简"/>
        </w:rPr>
        <w:t>“</w:t>
      </w:r>
      <w:r w:rsidR="00E041B5" w:rsidRPr="00E041B5">
        <w:rPr>
          <w:rFonts w:eastAsia="经典等线简" w:hint="eastAsia"/>
        </w:rPr>
        <w:t>"C:\Program Files\PM</w:t>
      </w:r>
      <w:r w:rsidR="00E041B5" w:rsidRPr="00E041B5">
        <w:rPr>
          <w:rFonts w:eastAsia="经典等线简" w:hint="eastAsia"/>
        </w:rPr>
        <w:t>测试系统</w:t>
      </w:r>
      <w:r>
        <w:rPr>
          <w:rFonts w:eastAsia="经典等线简"/>
        </w:rPr>
        <w:t>”</w:t>
      </w:r>
      <w:r>
        <w:rPr>
          <w:rFonts w:eastAsia="经典等线简"/>
        </w:rPr>
        <w:t>。</w:t>
      </w:r>
      <w:r w:rsidR="002A4FBC">
        <w:rPr>
          <w:rFonts w:eastAsia="经典等线简" w:hint="eastAsia"/>
        </w:rPr>
        <w:t>安装完成后，将在计算机桌面建立</w:t>
      </w:r>
      <w:r w:rsidR="002A4FBC">
        <w:rPr>
          <w:rFonts w:eastAsia="经典等线简" w:hint="eastAsia"/>
        </w:rPr>
        <w:t>PM</w:t>
      </w:r>
      <w:r w:rsidR="00B60917">
        <w:rPr>
          <w:rFonts w:eastAsia="经典等线简" w:hint="eastAsia"/>
        </w:rPr>
        <w:t>205AM</w:t>
      </w:r>
      <w:r w:rsidR="002A4FBC">
        <w:rPr>
          <w:rFonts w:eastAsia="经典等线简" w:hint="eastAsia"/>
        </w:rPr>
        <w:t>自动化测试软件的快捷</w:t>
      </w:r>
      <w:r w:rsidR="00E041B5">
        <w:rPr>
          <w:rFonts w:eastAsia="经典等线简" w:hint="eastAsia"/>
        </w:rPr>
        <w:t>图标</w:t>
      </w:r>
      <w:r w:rsidR="002A4FBC">
        <w:rPr>
          <w:rFonts w:eastAsia="经典等线简" w:hint="eastAsia"/>
        </w:rPr>
        <w:t>。</w:t>
      </w:r>
    </w:p>
    <w:p w:rsidR="002A4FBC" w:rsidRPr="002A4FBC" w:rsidRDefault="00D702AE" w:rsidP="00E041B5">
      <w:pPr>
        <w:spacing w:line="360" w:lineRule="auto"/>
        <w:jc w:val="center"/>
        <w:rPr>
          <w:rFonts w:eastAsia="经典等线简"/>
        </w:rPr>
      </w:pPr>
      <w:r>
        <w:rPr>
          <w:rFonts w:eastAsia="经典等线简"/>
          <w:noProof/>
        </w:rPr>
        <w:drawing>
          <wp:inline distT="0" distB="0" distL="0" distR="0">
            <wp:extent cx="601151" cy="469127"/>
            <wp:effectExtent l="19050" t="0" r="8449"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
                    <a:srcRect/>
                    <a:stretch>
                      <a:fillRect/>
                    </a:stretch>
                  </pic:blipFill>
                  <pic:spPr bwMode="auto">
                    <a:xfrm>
                      <a:off x="0" y="0"/>
                      <a:ext cx="601151" cy="469127"/>
                    </a:xfrm>
                    <a:prstGeom prst="rect">
                      <a:avLst/>
                    </a:prstGeom>
                    <a:noFill/>
                    <a:ln w="9525">
                      <a:noFill/>
                      <a:miter lim="800000"/>
                      <a:headEnd/>
                      <a:tailEnd/>
                    </a:ln>
                  </pic:spPr>
                </pic:pic>
              </a:graphicData>
            </a:graphic>
          </wp:inline>
        </w:drawing>
      </w:r>
    </w:p>
    <w:p w:rsidR="002A4FBC" w:rsidRDefault="002A4FBC" w:rsidP="00E041B5">
      <w:pPr>
        <w:spacing w:line="360" w:lineRule="auto"/>
        <w:jc w:val="center"/>
        <w:rPr>
          <w:rFonts w:eastAsia="经典等线简"/>
        </w:rPr>
      </w:pPr>
      <w:bookmarkStart w:id="11" w:name="_Toc148167074"/>
      <w:r>
        <w:rPr>
          <w:rFonts w:eastAsia="经典等线简"/>
        </w:rPr>
        <w:t>图</w:t>
      </w:r>
      <w:r>
        <w:rPr>
          <w:rFonts w:eastAsia="经典等线简"/>
        </w:rPr>
        <w:t>2-</w:t>
      </w:r>
      <w:r>
        <w:rPr>
          <w:rFonts w:eastAsia="经典等线简" w:hint="eastAsia"/>
        </w:rPr>
        <w:t>2</w:t>
      </w:r>
      <w:r>
        <w:rPr>
          <w:rFonts w:eastAsia="经典等线简"/>
        </w:rPr>
        <w:t xml:space="preserve">  </w:t>
      </w:r>
      <w:r>
        <w:rPr>
          <w:rFonts w:eastAsia="经典等线简"/>
        </w:rPr>
        <w:t>软件</w:t>
      </w:r>
      <w:r w:rsidR="00E041B5">
        <w:rPr>
          <w:rFonts w:eastAsia="经典等线简" w:hint="eastAsia"/>
        </w:rPr>
        <w:t>快捷图标</w:t>
      </w:r>
    </w:p>
    <w:p w:rsidR="00AC0BA1" w:rsidRPr="00AC0BA1" w:rsidRDefault="00E041B5" w:rsidP="00E041B5">
      <w:pPr>
        <w:spacing w:line="360" w:lineRule="auto"/>
        <w:ind w:firstLineChars="200" w:firstLine="422"/>
        <w:rPr>
          <w:rFonts w:eastAsia="经典等线简"/>
        </w:rPr>
      </w:pPr>
      <w:r w:rsidRPr="00E041B5">
        <w:rPr>
          <w:rFonts w:eastAsia="经典等线简" w:hint="eastAsia"/>
          <w:b/>
        </w:rPr>
        <w:lastRenderedPageBreak/>
        <w:t>注意</w:t>
      </w:r>
      <w:r w:rsidR="00AC0BA1" w:rsidRPr="00E041B5">
        <w:rPr>
          <w:rFonts w:eastAsia="经典等线简" w:hint="eastAsia"/>
          <w:b/>
        </w:rPr>
        <w:t>：</w:t>
      </w:r>
      <w:r w:rsidR="00AC0BA1">
        <w:rPr>
          <w:rFonts w:eastAsia="经典等线简" w:hint="eastAsia"/>
        </w:rPr>
        <w:t>新软件安装之后，</w:t>
      </w:r>
      <w:r>
        <w:rPr>
          <w:rFonts w:eastAsia="经典等线简" w:hint="eastAsia"/>
        </w:rPr>
        <w:t>有可能造成以前版本或者博电公司继保</w:t>
      </w:r>
      <w:r>
        <w:rPr>
          <w:rFonts w:eastAsia="经典等线简" w:hint="eastAsia"/>
        </w:rPr>
        <w:t>PW</w:t>
      </w:r>
      <w:r>
        <w:rPr>
          <w:rFonts w:eastAsia="经典等线简" w:hint="eastAsia"/>
        </w:rPr>
        <w:t>软件等运行出错</w:t>
      </w:r>
      <w:r w:rsidR="00AC0BA1">
        <w:rPr>
          <w:rFonts w:eastAsia="经典等线简" w:hint="eastAsia"/>
        </w:rPr>
        <w:t>；</w:t>
      </w:r>
      <w:r>
        <w:rPr>
          <w:rFonts w:eastAsia="经典等线简" w:hint="eastAsia"/>
        </w:rPr>
        <w:t>此时，只要</w:t>
      </w:r>
      <w:r w:rsidR="00AC0BA1">
        <w:rPr>
          <w:rFonts w:eastAsia="经典等线简" w:hint="eastAsia"/>
        </w:rPr>
        <w:t>在</w:t>
      </w:r>
      <w:r>
        <w:rPr>
          <w:rFonts w:eastAsia="经典等线简" w:hint="eastAsia"/>
        </w:rPr>
        <w:t>运行出错</w:t>
      </w:r>
      <w:r w:rsidR="00AC0BA1">
        <w:rPr>
          <w:rFonts w:eastAsia="经典等线简" w:hint="eastAsia"/>
        </w:rPr>
        <w:t>的</w:t>
      </w:r>
      <w:r>
        <w:rPr>
          <w:rFonts w:eastAsia="经典等线简" w:hint="eastAsia"/>
        </w:rPr>
        <w:t>软件</w:t>
      </w:r>
      <w:r w:rsidR="00AC0BA1">
        <w:rPr>
          <w:rFonts w:eastAsia="经典等线简" w:hint="eastAsia"/>
        </w:rPr>
        <w:t>安装目录下找到</w:t>
      </w:r>
      <w:r w:rsidR="00AC0BA1" w:rsidRPr="00AC0BA1">
        <w:rPr>
          <w:rFonts w:eastAsia="经典等线简"/>
        </w:rPr>
        <w:t>Register.bat</w:t>
      </w:r>
      <w:r w:rsidR="00AC0BA1">
        <w:rPr>
          <w:rFonts w:eastAsia="经典等线简" w:hint="eastAsia"/>
        </w:rPr>
        <w:t>文件，双击重新运行一下即可。</w:t>
      </w:r>
    </w:p>
    <w:bookmarkEnd w:id="11"/>
    <w:p w:rsidR="005C6D30" w:rsidRDefault="005C6D30" w:rsidP="00E756F6">
      <w:pPr>
        <w:overflowPunct w:val="0"/>
        <w:adjustRightInd w:val="0"/>
        <w:snapToGrid w:val="0"/>
        <w:spacing w:line="360" w:lineRule="auto"/>
        <w:ind w:firstLineChars="150" w:firstLine="360"/>
        <w:jc w:val="center"/>
        <w:rPr>
          <w:rFonts w:cs="Tahoma"/>
          <w:sz w:val="24"/>
        </w:rPr>
      </w:pPr>
    </w:p>
    <w:p w:rsidR="005C6D30" w:rsidRDefault="005C6D30" w:rsidP="00A5175F">
      <w:pPr>
        <w:pStyle w:val="1"/>
        <w:pageBreakBefore/>
        <w:pBdr>
          <w:bottom w:val="single" w:sz="6" w:space="1" w:color="auto"/>
        </w:pBdr>
        <w:spacing w:line="360" w:lineRule="auto"/>
        <w:rPr>
          <w:rFonts w:eastAsia="经典等线简"/>
        </w:rPr>
      </w:pPr>
      <w:bookmarkStart w:id="12" w:name="_Toc363732362"/>
      <w:r>
        <w:rPr>
          <w:rFonts w:eastAsia="经典等线简" w:hint="eastAsia"/>
        </w:rPr>
        <w:lastRenderedPageBreak/>
        <w:t>3.</w:t>
      </w:r>
      <w:r w:rsidR="002609BA">
        <w:rPr>
          <w:rFonts w:eastAsia="经典等线简" w:hint="eastAsia"/>
        </w:rPr>
        <w:t>软件主界面</w:t>
      </w:r>
      <w:bookmarkEnd w:id="12"/>
    </w:p>
    <w:p w:rsidR="009570DF" w:rsidRPr="005245E9" w:rsidRDefault="00FD6B20" w:rsidP="005245E9">
      <w:pPr>
        <w:pStyle w:val="2"/>
        <w:spacing w:before="260" w:after="260" w:line="360" w:lineRule="auto"/>
      </w:pPr>
      <w:bookmarkStart w:id="13" w:name="_Toc363732363"/>
      <w:r>
        <w:rPr>
          <w:rFonts w:hint="eastAsia"/>
        </w:rPr>
        <w:t>3.</w:t>
      </w:r>
      <w:r w:rsidR="008B1F72">
        <w:rPr>
          <w:rFonts w:hint="eastAsia"/>
        </w:rPr>
        <w:t>1</w:t>
      </w:r>
      <w:r>
        <w:rPr>
          <w:rFonts w:hint="eastAsia"/>
        </w:rPr>
        <w:t>.</w:t>
      </w:r>
      <w:r>
        <w:rPr>
          <w:rFonts w:hint="eastAsia"/>
        </w:rPr>
        <w:t>测试项目</w:t>
      </w:r>
      <w:bookmarkEnd w:id="13"/>
    </w:p>
    <w:p w:rsidR="001063CA" w:rsidRDefault="00D7311B" w:rsidP="00D7311B">
      <w:pPr>
        <w:spacing w:line="360" w:lineRule="auto"/>
        <w:ind w:firstLine="420"/>
        <w:rPr>
          <w:rFonts w:eastAsia="经典等线简"/>
        </w:rPr>
      </w:pPr>
      <w:r w:rsidRPr="00C32617">
        <w:rPr>
          <w:rFonts w:eastAsia="经典等线简" w:hint="eastAsia"/>
        </w:rPr>
        <w:t>在测试项目页，列出了</w:t>
      </w:r>
      <w:r w:rsidRPr="00C32617">
        <w:rPr>
          <w:rFonts w:eastAsia="经典等线简" w:hint="eastAsia"/>
        </w:rPr>
        <w:t>PM</w:t>
      </w:r>
      <w:r w:rsidR="008B1F72">
        <w:rPr>
          <w:rFonts w:eastAsia="经典等线简" w:hint="eastAsia"/>
        </w:rPr>
        <w:t>205AM</w:t>
      </w:r>
      <w:r w:rsidR="008B1F72">
        <w:rPr>
          <w:rFonts w:eastAsia="经典等线简" w:hint="eastAsia"/>
        </w:rPr>
        <w:t>自动化</w:t>
      </w:r>
      <w:r w:rsidRPr="00C32617">
        <w:rPr>
          <w:rFonts w:eastAsia="经典等线简" w:hint="eastAsia"/>
        </w:rPr>
        <w:t>测试软件的各个测试功能单元，</w:t>
      </w:r>
      <w:r w:rsidR="005E7CFE" w:rsidRPr="00C32617">
        <w:rPr>
          <w:rFonts w:eastAsia="经典等线简" w:hint="eastAsia"/>
        </w:rPr>
        <w:t>点击这些</w:t>
      </w:r>
      <w:r w:rsidR="008B1F72">
        <w:rPr>
          <w:rFonts w:eastAsia="经典等线简" w:hint="eastAsia"/>
        </w:rPr>
        <w:t>图标</w:t>
      </w:r>
      <w:r w:rsidR="005E7CFE" w:rsidRPr="00C32617">
        <w:rPr>
          <w:rFonts w:eastAsia="经典等线简" w:hint="eastAsia"/>
        </w:rPr>
        <w:t>即进</w:t>
      </w:r>
      <w:r w:rsidR="005E7CFE">
        <w:rPr>
          <w:rFonts w:eastAsia="经典等线简" w:hint="eastAsia"/>
        </w:rPr>
        <w:t>入相应测试单元。</w:t>
      </w:r>
    </w:p>
    <w:p w:rsidR="005245E9" w:rsidRPr="00D0073B" w:rsidRDefault="008B1F72" w:rsidP="00EF5A77">
      <w:pPr>
        <w:spacing w:line="360" w:lineRule="auto"/>
        <w:ind w:firstLine="420"/>
        <w:jc w:val="center"/>
        <w:rPr>
          <w:rFonts w:ascii="宋体" w:hAnsi="宋体" w:cs="宋体"/>
          <w:color w:val="000000"/>
          <w:kern w:val="0"/>
          <w:szCs w:val="21"/>
          <w:lang w:val="zh-CN"/>
        </w:rPr>
      </w:pPr>
      <w:r>
        <w:rPr>
          <w:rFonts w:eastAsia="经典等线简"/>
          <w:noProof/>
        </w:rPr>
        <w:drawing>
          <wp:inline distT="0" distB="0" distL="0" distR="0">
            <wp:extent cx="5047615" cy="3753269"/>
            <wp:effectExtent l="19050" t="0" r="635" b="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srcRect/>
                    <a:stretch>
                      <a:fillRect/>
                    </a:stretch>
                  </pic:blipFill>
                  <pic:spPr bwMode="auto">
                    <a:xfrm>
                      <a:off x="0" y="0"/>
                      <a:ext cx="5047615" cy="3753269"/>
                    </a:xfrm>
                    <a:prstGeom prst="rect">
                      <a:avLst/>
                    </a:prstGeom>
                    <a:noFill/>
                    <a:ln w="9525">
                      <a:noFill/>
                      <a:miter lim="800000"/>
                      <a:headEnd/>
                      <a:tailEnd/>
                    </a:ln>
                  </pic:spPr>
                </pic:pic>
              </a:graphicData>
            </a:graphic>
          </wp:inline>
        </w:drawing>
      </w:r>
    </w:p>
    <w:p w:rsidR="00791CD0" w:rsidRPr="00D0073B" w:rsidRDefault="007746F6" w:rsidP="00EF5A77">
      <w:pPr>
        <w:spacing w:line="360" w:lineRule="auto"/>
        <w:ind w:firstLine="420"/>
        <w:jc w:val="center"/>
        <w:rPr>
          <w:rFonts w:ascii="宋体" w:hAnsi="宋体" w:cs="宋体"/>
          <w:color w:val="000000"/>
          <w:kern w:val="0"/>
          <w:szCs w:val="21"/>
          <w:lang w:val="zh-CN"/>
        </w:rPr>
      </w:pPr>
      <w:r>
        <w:rPr>
          <w:rFonts w:eastAsia="经典等线简"/>
        </w:rPr>
        <w:t>图</w:t>
      </w:r>
      <w:r>
        <w:rPr>
          <w:rFonts w:eastAsia="经典等线简" w:hint="eastAsia"/>
        </w:rPr>
        <w:t>3</w:t>
      </w:r>
      <w:r>
        <w:rPr>
          <w:rFonts w:eastAsia="经典等线简"/>
        </w:rPr>
        <w:t>-</w:t>
      </w:r>
      <w:r w:rsidR="00114F3F">
        <w:rPr>
          <w:rFonts w:eastAsia="经典等线简" w:hint="eastAsia"/>
        </w:rPr>
        <w:t>1</w:t>
      </w:r>
      <w:r>
        <w:rPr>
          <w:rFonts w:eastAsia="经典等线简"/>
        </w:rPr>
        <w:t xml:space="preserve">  </w:t>
      </w:r>
      <w:r w:rsidRPr="001063CA">
        <w:rPr>
          <w:rFonts w:eastAsia="经典等线简" w:hint="eastAsia"/>
        </w:rPr>
        <w:t>PM</w:t>
      </w:r>
      <w:r w:rsidR="00114F3F">
        <w:rPr>
          <w:rFonts w:eastAsia="经典等线简" w:hint="eastAsia"/>
        </w:rPr>
        <w:t>205AM</w:t>
      </w:r>
      <w:r w:rsidR="00114F3F">
        <w:rPr>
          <w:rFonts w:eastAsia="经典等线简" w:hint="eastAsia"/>
        </w:rPr>
        <w:t>自动化</w:t>
      </w:r>
      <w:r w:rsidRPr="001063CA">
        <w:rPr>
          <w:rFonts w:eastAsia="经典等线简" w:hint="eastAsia"/>
        </w:rPr>
        <w:t>测试</w:t>
      </w:r>
      <w:r>
        <w:rPr>
          <w:rFonts w:eastAsia="经典等线简" w:hint="eastAsia"/>
        </w:rPr>
        <w:t>软件</w:t>
      </w:r>
      <w:r w:rsidRPr="001063CA">
        <w:rPr>
          <w:rFonts w:eastAsia="经典等线简" w:hint="eastAsia"/>
        </w:rPr>
        <w:t>主界面</w:t>
      </w:r>
    </w:p>
    <w:p w:rsidR="005C6D30" w:rsidRDefault="005C6D30" w:rsidP="00A5175F">
      <w:pPr>
        <w:pStyle w:val="1"/>
        <w:pageBreakBefore/>
        <w:pBdr>
          <w:bottom w:val="single" w:sz="6" w:space="1" w:color="auto"/>
        </w:pBdr>
        <w:spacing w:line="360" w:lineRule="auto"/>
        <w:rPr>
          <w:rFonts w:eastAsia="经典等线简"/>
        </w:rPr>
      </w:pPr>
      <w:bookmarkStart w:id="14" w:name="_Toc363732364"/>
      <w:bookmarkStart w:id="15" w:name="_Toc148167076"/>
      <w:r>
        <w:rPr>
          <w:rFonts w:eastAsia="经典等线简" w:hint="eastAsia"/>
        </w:rPr>
        <w:lastRenderedPageBreak/>
        <w:t>4.</w:t>
      </w:r>
      <w:r>
        <w:rPr>
          <w:rFonts w:eastAsia="经典等线简"/>
        </w:rPr>
        <w:t>手动测试</w:t>
      </w:r>
      <w:r w:rsidR="004C568C">
        <w:rPr>
          <w:rFonts w:eastAsia="经典等线简" w:hint="eastAsia"/>
        </w:rPr>
        <w:t>单元</w:t>
      </w:r>
      <w:bookmarkEnd w:id="14"/>
    </w:p>
    <w:p w:rsidR="00E07CE0" w:rsidRDefault="00E07CE0" w:rsidP="006759DF">
      <w:pPr>
        <w:spacing w:beforeLines="50" w:line="360" w:lineRule="auto"/>
        <w:ind w:firstLineChars="200" w:firstLine="420"/>
        <w:rPr>
          <w:rFonts w:eastAsia="经典等线简"/>
          <w:szCs w:val="21"/>
        </w:rPr>
      </w:pPr>
      <w:r>
        <w:rPr>
          <w:rFonts w:eastAsia="经典等线简"/>
          <w:szCs w:val="21"/>
        </w:rPr>
        <w:t>在</w:t>
      </w:r>
      <w:r>
        <w:rPr>
          <w:rFonts w:eastAsia="经典等线简" w:hint="eastAsia"/>
          <w:szCs w:val="21"/>
        </w:rPr>
        <w:t>PM</w:t>
      </w:r>
      <w:r w:rsidR="00912A4A">
        <w:rPr>
          <w:rFonts w:eastAsia="经典等线简" w:hint="eastAsia"/>
          <w:szCs w:val="21"/>
        </w:rPr>
        <w:t>205AM</w:t>
      </w:r>
      <w:r w:rsidR="00912A4A">
        <w:rPr>
          <w:rFonts w:eastAsia="经典等线简" w:hint="eastAsia"/>
          <w:szCs w:val="21"/>
        </w:rPr>
        <w:t>自动化</w:t>
      </w:r>
      <w:r>
        <w:rPr>
          <w:rFonts w:eastAsia="经典等线简" w:hint="eastAsia"/>
          <w:szCs w:val="21"/>
        </w:rPr>
        <w:t>测试软件主</w:t>
      </w:r>
      <w:r>
        <w:rPr>
          <w:rFonts w:eastAsia="经典等线简"/>
          <w:szCs w:val="21"/>
        </w:rPr>
        <w:t>界面上选择</w:t>
      </w:r>
      <w:r>
        <w:rPr>
          <w:rFonts w:eastAsia="经典等线简"/>
          <w:szCs w:val="21"/>
        </w:rPr>
        <w:t>“</w:t>
      </w:r>
      <w:r>
        <w:rPr>
          <w:rFonts w:eastAsia="经典等线简"/>
          <w:szCs w:val="21"/>
        </w:rPr>
        <w:t>手动测试</w:t>
      </w:r>
      <w:r w:rsidR="00912A4A">
        <w:rPr>
          <w:rFonts w:eastAsia="经典等线简" w:hint="eastAsia"/>
          <w:szCs w:val="21"/>
        </w:rPr>
        <w:t>单元</w:t>
      </w:r>
      <w:r>
        <w:rPr>
          <w:rFonts w:eastAsia="经典等线简"/>
          <w:szCs w:val="21"/>
        </w:rPr>
        <w:t>”</w:t>
      </w:r>
      <w:r>
        <w:rPr>
          <w:rFonts w:eastAsia="经典等线简"/>
          <w:szCs w:val="21"/>
        </w:rPr>
        <w:t>，进入手动测试单元。</w:t>
      </w:r>
    </w:p>
    <w:p w:rsidR="007F7B7C" w:rsidRDefault="00912A4A" w:rsidP="004036CE">
      <w:pPr>
        <w:overflowPunct w:val="0"/>
        <w:adjustRightInd w:val="0"/>
        <w:snapToGrid w:val="0"/>
        <w:spacing w:line="360" w:lineRule="auto"/>
        <w:jc w:val="center"/>
        <w:rPr>
          <w:rFonts w:cs="Tahoma"/>
          <w:szCs w:val="21"/>
        </w:rPr>
      </w:pPr>
      <w:r>
        <w:rPr>
          <w:rFonts w:cs="Tahoma"/>
          <w:noProof/>
          <w:szCs w:val="21"/>
        </w:rPr>
        <w:drawing>
          <wp:inline distT="0" distB="0" distL="0" distR="0">
            <wp:extent cx="5047615" cy="2712052"/>
            <wp:effectExtent l="19050" t="0" r="635" b="0"/>
            <wp:docPr id="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a:srcRect/>
                    <a:stretch>
                      <a:fillRect/>
                    </a:stretch>
                  </pic:blipFill>
                  <pic:spPr bwMode="auto">
                    <a:xfrm>
                      <a:off x="0" y="0"/>
                      <a:ext cx="5047615" cy="2712052"/>
                    </a:xfrm>
                    <a:prstGeom prst="rect">
                      <a:avLst/>
                    </a:prstGeom>
                    <a:noFill/>
                    <a:ln w="9525">
                      <a:noFill/>
                      <a:miter lim="800000"/>
                      <a:headEnd/>
                      <a:tailEnd/>
                    </a:ln>
                  </pic:spPr>
                </pic:pic>
              </a:graphicData>
            </a:graphic>
          </wp:inline>
        </w:drawing>
      </w:r>
      <w:r>
        <w:rPr>
          <w:rFonts w:cs="Tahoma"/>
          <w:noProof/>
          <w:szCs w:val="21"/>
        </w:rPr>
        <w:drawing>
          <wp:inline distT="0" distB="0" distL="0" distR="0">
            <wp:extent cx="5047615" cy="382595"/>
            <wp:effectExtent l="19050" t="0" r="635" b="0"/>
            <wp:docPr id="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a:srcRect/>
                    <a:stretch>
                      <a:fillRect/>
                    </a:stretch>
                  </pic:blipFill>
                  <pic:spPr bwMode="auto">
                    <a:xfrm>
                      <a:off x="0" y="0"/>
                      <a:ext cx="5047615" cy="382595"/>
                    </a:xfrm>
                    <a:prstGeom prst="rect">
                      <a:avLst/>
                    </a:prstGeom>
                    <a:noFill/>
                    <a:ln w="9525">
                      <a:noFill/>
                      <a:miter lim="800000"/>
                      <a:headEnd/>
                      <a:tailEnd/>
                    </a:ln>
                  </pic:spPr>
                </pic:pic>
              </a:graphicData>
            </a:graphic>
          </wp:inline>
        </w:drawing>
      </w:r>
    </w:p>
    <w:p w:rsidR="007F7B7C" w:rsidRDefault="00686761" w:rsidP="00686761">
      <w:pPr>
        <w:spacing w:line="360" w:lineRule="auto"/>
        <w:rPr>
          <w:rFonts w:eastAsia="经典等线简"/>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7F7B7C">
        <w:rPr>
          <w:rFonts w:eastAsia="经典等线简"/>
        </w:rPr>
        <w:t>图</w:t>
      </w:r>
      <w:r w:rsidR="007F7B7C">
        <w:rPr>
          <w:rFonts w:eastAsia="经典等线简"/>
        </w:rPr>
        <w:t xml:space="preserve">4-1 </w:t>
      </w:r>
      <w:r w:rsidR="007F7B7C">
        <w:rPr>
          <w:rFonts w:eastAsia="经典等线简"/>
        </w:rPr>
        <w:t>手动测试单元界面</w:t>
      </w:r>
    </w:p>
    <w:p w:rsidR="00E07CE0" w:rsidRDefault="00216F26" w:rsidP="006759DF">
      <w:pPr>
        <w:spacing w:beforeLines="50" w:line="360" w:lineRule="auto"/>
        <w:ind w:firstLineChars="200" w:firstLine="420"/>
        <w:rPr>
          <w:rFonts w:eastAsia="经典等线简"/>
          <w:szCs w:val="21"/>
        </w:rPr>
      </w:pPr>
      <w:r>
        <w:rPr>
          <w:rFonts w:eastAsia="经典等线简" w:hint="eastAsia"/>
          <w:szCs w:val="21"/>
        </w:rPr>
        <w:t>如图，用户只要通过一些简单的</w:t>
      </w:r>
      <w:r w:rsidR="00C03BA1">
        <w:rPr>
          <w:rFonts w:eastAsia="经典等线简" w:hint="eastAsia"/>
          <w:szCs w:val="21"/>
        </w:rPr>
        <w:t>操作</w:t>
      </w:r>
      <w:r>
        <w:rPr>
          <w:rFonts w:eastAsia="经典等线简" w:hint="eastAsia"/>
          <w:szCs w:val="21"/>
        </w:rPr>
        <w:t>就可以完成</w:t>
      </w:r>
      <w:r w:rsidR="00C03BA1">
        <w:rPr>
          <w:rFonts w:eastAsia="经典等线简" w:hint="eastAsia"/>
          <w:szCs w:val="21"/>
        </w:rPr>
        <w:t>如基本误差、同期、</w:t>
      </w:r>
      <w:r w:rsidR="00C03BA1">
        <w:rPr>
          <w:rFonts w:eastAsia="经典等线简" w:hint="eastAsia"/>
          <w:szCs w:val="21"/>
        </w:rPr>
        <w:t>SOE</w:t>
      </w:r>
      <w:r w:rsidR="00C03BA1">
        <w:rPr>
          <w:rFonts w:eastAsia="经典等线简" w:hint="eastAsia"/>
          <w:szCs w:val="21"/>
        </w:rPr>
        <w:t>等</w:t>
      </w:r>
      <w:r>
        <w:rPr>
          <w:rFonts w:eastAsia="经典等线简" w:hint="eastAsia"/>
          <w:szCs w:val="21"/>
        </w:rPr>
        <w:t>大多数的试验任务。</w:t>
      </w:r>
      <w:r>
        <w:rPr>
          <w:rFonts w:eastAsia="经典等线简"/>
          <w:szCs w:val="21"/>
        </w:rPr>
        <w:t xml:space="preserve"> </w:t>
      </w:r>
      <w:r w:rsidR="007544C6" w:rsidRPr="007544C6">
        <w:rPr>
          <w:rFonts w:eastAsia="经典等线简" w:hint="eastAsia"/>
          <w:b/>
          <w:szCs w:val="21"/>
        </w:rPr>
        <w:t>此单元中自带</w:t>
      </w:r>
      <w:r w:rsidR="007544C6" w:rsidRPr="007544C6">
        <w:rPr>
          <w:rFonts w:eastAsia="经典等线简" w:hint="eastAsia"/>
          <w:b/>
          <w:szCs w:val="21"/>
        </w:rPr>
        <w:t>Ping</w:t>
      </w:r>
      <w:r w:rsidR="007544C6" w:rsidRPr="007544C6">
        <w:rPr>
          <w:rFonts w:eastAsia="经典等线简" w:hint="eastAsia"/>
          <w:b/>
          <w:szCs w:val="21"/>
        </w:rPr>
        <w:t>指令操作，</w:t>
      </w:r>
      <w:r w:rsidR="008A4995">
        <w:rPr>
          <w:rFonts w:eastAsia="经典等线简" w:hint="eastAsia"/>
          <w:b/>
          <w:szCs w:val="21"/>
        </w:rPr>
        <w:t>单击则自动检测网络，</w:t>
      </w:r>
      <w:r w:rsidR="007544C6" w:rsidRPr="007544C6">
        <w:rPr>
          <w:rFonts w:eastAsia="经典等线简" w:hint="eastAsia"/>
          <w:b/>
          <w:szCs w:val="21"/>
        </w:rPr>
        <w:t>可方便用户</w:t>
      </w:r>
      <w:r w:rsidR="008A4995">
        <w:rPr>
          <w:rFonts w:eastAsia="经典等线简" w:hint="eastAsia"/>
          <w:b/>
          <w:szCs w:val="21"/>
        </w:rPr>
        <w:t>进行</w:t>
      </w:r>
      <w:r w:rsidR="007544C6" w:rsidRPr="007544C6">
        <w:rPr>
          <w:rFonts w:eastAsia="经典等线简" w:hint="eastAsia"/>
          <w:b/>
          <w:szCs w:val="21"/>
        </w:rPr>
        <w:t>网络情况</w:t>
      </w:r>
      <w:r w:rsidR="008A4995">
        <w:rPr>
          <w:rFonts w:eastAsia="经典等线简" w:hint="eastAsia"/>
          <w:b/>
          <w:szCs w:val="21"/>
        </w:rPr>
        <w:t>判断</w:t>
      </w:r>
      <w:r w:rsidR="007544C6" w:rsidRPr="007544C6">
        <w:rPr>
          <w:rFonts w:eastAsia="经典等线简" w:hint="eastAsia"/>
          <w:b/>
          <w:szCs w:val="21"/>
        </w:rPr>
        <w:t>。</w:t>
      </w:r>
    </w:p>
    <w:p w:rsidR="005C6D30" w:rsidRDefault="005C6D30" w:rsidP="00A5175F">
      <w:pPr>
        <w:pStyle w:val="2"/>
        <w:spacing w:before="260" w:after="260" w:line="360" w:lineRule="auto"/>
      </w:pPr>
      <w:bookmarkStart w:id="16" w:name="_Toc363732365"/>
      <w:r>
        <w:rPr>
          <w:rFonts w:hint="eastAsia"/>
        </w:rPr>
        <w:t>4.1.</w:t>
      </w:r>
      <w:r w:rsidR="00581580">
        <w:rPr>
          <w:rFonts w:hint="eastAsia"/>
        </w:rPr>
        <w:t>测试界面</w:t>
      </w:r>
      <w:bookmarkEnd w:id="16"/>
    </w:p>
    <w:p w:rsidR="00937C02" w:rsidRDefault="005C6D30" w:rsidP="006759DF">
      <w:pPr>
        <w:spacing w:beforeLines="50" w:line="360" w:lineRule="auto"/>
        <w:ind w:firstLineChars="200" w:firstLine="420"/>
        <w:rPr>
          <w:rFonts w:eastAsia="经典等线简"/>
          <w:szCs w:val="21"/>
        </w:rPr>
      </w:pPr>
      <w:r>
        <w:rPr>
          <w:rFonts w:eastAsia="经典等线简"/>
          <w:szCs w:val="21"/>
        </w:rPr>
        <w:t>手动测试单元界面包括</w:t>
      </w:r>
      <w:r w:rsidR="00B00264" w:rsidRPr="00D0073B">
        <w:rPr>
          <w:rFonts w:ascii="宋体" w:hAnsi="宋体" w:cs="宋体" w:hint="eastAsia"/>
          <w:color w:val="000000"/>
          <w:kern w:val="0"/>
          <w:szCs w:val="21"/>
          <w:lang w:val="zh-CN"/>
        </w:rPr>
        <w:t>菜单栏</w:t>
      </w:r>
      <w:r w:rsidR="007627CB">
        <w:rPr>
          <w:rFonts w:eastAsia="经典等线简" w:hint="eastAsia"/>
          <w:szCs w:val="21"/>
        </w:rPr>
        <w:t>、</w:t>
      </w:r>
      <w:r w:rsidR="00216F26">
        <w:rPr>
          <w:rFonts w:ascii="宋体" w:hAnsi="宋体" w:cs="宋体" w:hint="eastAsia"/>
          <w:color w:val="000000"/>
          <w:kern w:val="0"/>
          <w:szCs w:val="21"/>
          <w:lang w:val="zh-CN"/>
        </w:rPr>
        <w:t>参数设置区</w:t>
      </w:r>
      <w:r w:rsidR="009B07F0">
        <w:rPr>
          <w:rFonts w:ascii="宋体" w:hAnsi="宋体" w:cs="宋体" w:hint="eastAsia"/>
          <w:color w:val="000000"/>
          <w:kern w:val="0"/>
          <w:szCs w:val="21"/>
          <w:lang w:val="zh-CN"/>
        </w:rPr>
        <w:t>、</w:t>
      </w:r>
      <w:r w:rsidR="00216F26">
        <w:rPr>
          <w:rFonts w:ascii="宋体" w:hAnsi="宋体" w:cs="宋体" w:hint="eastAsia"/>
          <w:color w:val="000000"/>
          <w:kern w:val="0"/>
          <w:szCs w:val="21"/>
          <w:lang w:val="zh-CN"/>
        </w:rPr>
        <w:t>直流信号输出、变化量设置、快捷设置、矢量图、</w:t>
      </w:r>
      <w:r w:rsidR="00234116">
        <w:rPr>
          <w:rFonts w:ascii="宋体" w:hAnsi="宋体" w:cs="宋体" w:hint="eastAsia"/>
          <w:color w:val="000000"/>
          <w:kern w:val="0"/>
          <w:szCs w:val="21"/>
          <w:lang w:val="zh-CN"/>
        </w:rPr>
        <w:t>直流测量、</w:t>
      </w:r>
      <w:r w:rsidR="00216F26">
        <w:rPr>
          <w:rFonts w:ascii="宋体" w:hAnsi="宋体" w:cs="宋体" w:hint="eastAsia"/>
          <w:color w:val="000000"/>
          <w:kern w:val="0"/>
          <w:szCs w:val="21"/>
          <w:lang w:val="zh-CN"/>
        </w:rPr>
        <w:t>状态栏等。</w:t>
      </w:r>
    </w:p>
    <w:p w:rsidR="00B21BF1" w:rsidRDefault="00B21BF1" w:rsidP="00B21BF1">
      <w:pPr>
        <w:pStyle w:val="2"/>
        <w:spacing w:before="260" w:after="260" w:line="360" w:lineRule="auto"/>
      </w:pPr>
      <w:bookmarkStart w:id="17" w:name="_Toc363732366"/>
      <w:r>
        <w:rPr>
          <w:rFonts w:hint="eastAsia"/>
        </w:rPr>
        <w:lastRenderedPageBreak/>
        <w:t>4.2.</w:t>
      </w:r>
      <w:r w:rsidR="00D905A2">
        <w:rPr>
          <w:rFonts w:hint="eastAsia"/>
        </w:rPr>
        <w:t>开始测试</w:t>
      </w:r>
      <w:bookmarkEnd w:id="17"/>
    </w:p>
    <w:p w:rsidR="000D40A6" w:rsidRPr="00D0073B" w:rsidRDefault="000D40A6" w:rsidP="000D40A6">
      <w:pPr>
        <w:spacing w:line="360" w:lineRule="auto"/>
        <w:ind w:firstLine="420"/>
        <w:rPr>
          <w:rFonts w:ascii="宋体" w:hAnsi="宋体" w:cs="宋体"/>
          <w:color w:val="000000"/>
          <w:kern w:val="0"/>
          <w:szCs w:val="21"/>
          <w:lang w:val="zh-CN"/>
        </w:rPr>
      </w:pPr>
      <w:r w:rsidRPr="00D0073B">
        <w:rPr>
          <w:rFonts w:ascii="宋体" w:hAnsi="宋体" w:cs="宋体" w:hint="eastAsia"/>
          <w:color w:val="000000"/>
          <w:kern w:val="0"/>
          <w:szCs w:val="21"/>
          <w:lang w:val="zh-CN"/>
        </w:rPr>
        <w:t>点击</w:t>
      </w:r>
      <w:r w:rsidR="00B3545C">
        <w:rPr>
          <w:rFonts w:ascii="宋体" w:hAnsi="宋体" w:cs="宋体" w:hint="eastAsia"/>
          <w:color w:val="000000"/>
          <w:kern w:val="0"/>
          <w:szCs w:val="21"/>
          <w:lang w:val="zh-CN"/>
        </w:rPr>
        <w:t>菜单栏的</w:t>
      </w:r>
      <w:r w:rsidR="00784B92">
        <w:rPr>
          <w:rFonts w:ascii="宋体" w:hAnsi="宋体" w:cs="宋体"/>
          <w:noProof/>
          <w:color w:val="000000"/>
          <w:kern w:val="0"/>
          <w:szCs w:val="21"/>
        </w:rPr>
        <w:drawing>
          <wp:inline distT="0" distB="0" distL="0" distR="0">
            <wp:extent cx="330808" cy="248994"/>
            <wp:effectExtent l="19050" t="0" r="0" b="0"/>
            <wp:docPr id="53"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
                    <a:srcRect/>
                    <a:stretch>
                      <a:fillRect/>
                    </a:stretch>
                  </pic:blipFill>
                  <pic:spPr bwMode="auto">
                    <a:xfrm>
                      <a:off x="0" y="0"/>
                      <a:ext cx="335608" cy="252607"/>
                    </a:xfrm>
                    <a:prstGeom prst="rect">
                      <a:avLst/>
                    </a:prstGeom>
                    <a:noFill/>
                    <a:ln w="9525">
                      <a:noFill/>
                      <a:miter lim="800000"/>
                      <a:headEnd/>
                      <a:tailEnd/>
                    </a:ln>
                  </pic:spPr>
                </pic:pic>
              </a:graphicData>
            </a:graphic>
          </wp:inline>
        </w:drawing>
      </w:r>
      <w:r w:rsidRPr="00D0073B">
        <w:rPr>
          <w:rFonts w:ascii="宋体" w:hAnsi="宋体" w:cs="宋体" w:hint="eastAsia"/>
          <w:color w:val="000000"/>
          <w:kern w:val="0"/>
          <w:szCs w:val="21"/>
          <w:lang w:val="zh-CN"/>
        </w:rPr>
        <w:t>按钮(快捷键F2)，按照</w:t>
      </w:r>
      <w:r w:rsidR="00B3545C">
        <w:rPr>
          <w:rFonts w:ascii="宋体" w:hAnsi="宋体" w:cs="宋体" w:hint="eastAsia"/>
          <w:color w:val="000000"/>
          <w:kern w:val="0"/>
          <w:szCs w:val="21"/>
          <w:lang w:val="zh-CN"/>
        </w:rPr>
        <w:t>预设</w:t>
      </w:r>
      <w:r w:rsidR="0090621A">
        <w:rPr>
          <w:rFonts w:ascii="宋体" w:hAnsi="宋体" w:cs="宋体" w:hint="eastAsia"/>
          <w:color w:val="000000"/>
          <w:kern w:val="0"/>
          <w:szCs w:val="21"/>
          <w:lang w:val="zh-CN"/>
        </w:rPr>
        <w:t>的下发参数</w:t>
      </w:r>
      <w:r w:rsidRPr="00D0073B">
        <w:rPr>
          <w:rFonts w:ascii="宋体" w:hAnsi="宋体" w:cs="宋体" w:hint="eastAsia"/>
          <w:color w:val="000000"/>
          <w:kern w:val="0"/>
          <w:szCs w:val="21"/>
          <w:lang w:val="zh-CN"/>
        </w:rPr>
        <w:t>控制PM装置输出，控制成功之后，</w:t>
      </w:r>
      <w:r w:rsidR="00FD66FE">
        <w:rPr>
          <w:rFonts w:ascii="宋体" w:hAnsi="宋体" w:cs="宋体" w:hint="eastAsia"/>
          <w:color w:val="000000"/>
          <w:kern w:val="0"/>
          <w:szCs w:val="21"/>
          <w:lang w:val="zh-CN"/>
        </w:rPr>
        <w:t>装置按下发参数正常输出</w:t>
      </w:r>
      <w:r w:rsidRPr="00D0073B">
        <w:rPr>
          <w:rFonts w:ascii="宋体" w:hAnsi="宋体" w:cs="宋体" w:hint="eastAsia"/>
          <w:color w:val="000000"/>
          <w:kern w:val="0"/>
          <w:szCs w:val="21"/>
          <w:lang w:val="zh-CN"/>
        </w:rPr>
        <w:t>；如果联机失败，一段时间之后，会弹出联机失败的消息提示框，此时，请检查您的PM装置</w:t>
      </w:r>
      <w:r w:rsidR="00234116">
        <w:rPr>
          <w:rFonts w:ascii="宋体" w:hAnsi="宋体" w:cs="宋体" w:hint="eastAsia"/>
          <w:color w:val="000000"/>
          <w:kern w:val="0"/>
          <w:szCs w:val="21"/>
          <w:lang w:val="zh-CN"/>
        </w:rPr>
        <w:t>及其便携式计算机的</w:t>
      </w:r>
      <w:r w:rsidRPr="00D0073B">
        <w:rPr>
          <w:rFonts w:ascii="宋体" w:hAnsi="宋体" w:cs="宋体" w:hint="eastAsia"/>
          <w:color w:val="000000"/>
          <w:kern w:val="0"/>
          <w:szCs w:val="21"/>
          <w:lang w:val="zh-CN"/>
        </w:rPr>
        <w:t>IP地址是否设置正确及PM装置的连线是否正确。</w:t>
      </w:r>
    </w:p>
    <w:p w:rsidR="000D40A6" w:rsidRPr="00CC30D8" w:rsidRDefault="00B3545C" w:rsidP="000D40A6">
      <w:pPr>
        <w:spacing w:line="360" w:lineRule="auto"/>
        <w:ind w:firstLine="420"/>
        <w:rPr>
          <w:rFonts w:ascii="宋体" w:hAnsi="宋体" w:cs="宋体"/>
          <w:color w:val="FF0000"/>
          <w:kern w:val="0"/>
          <w:szCs w:val="21"/>
          <w:lang w:val="zh-CN"/>
        </w:rPr>
      </w:pPr>
      <w:r w:rsidRPr="00CC30D8">
        <w:rPr>
          <w:rFonts w:ascii="宋体" w:hAnsi="宋体" w:cs="宋体" w:hint="eastAsia"/>
          <w:kern w:val="0"/>
          <w:szCs w:val="21"/>
          <w:lang w:val="zh-CN"/>
        </w:rPr>
        <w:t>装置正常运行时</w:t>
      </w:r>
      <w:r w:rsidR="000D40A6" w:rsidRPr="00CC30D8">
        <w:rPr>
          <w:rFonts w:ascii="宋体" w:hAnsi="宋体" w:cs="宋体" w:hint="eastAsia"/>
          <w:kern w:val="0"/>
          <w:szCs w:val="21"/>
          <w:lang w:val="zh-CN"/>
        </w:rPr>
        <w:t>，点击</w:t>
      </w:r>
      <w:r w:rsidRPr="00CC30D8">
        <w:rPr>
          <w:rFonts w:ascii="宋体" w:hAnsi="宋体" w:cs="宋体" w:hint="eastAsia"/>
          <w:kern w:val="0"/>
          <w:szCs w:val="21"/>
          <w:lang w:val="zh-CN"/>
        </w:rPr>
        <w:t>菜单栏</w:t>
      </w:r>
      <w:r w:rsidR="000D40A6" w:rsidRPr="00CC30D8">
        <w:rPr>
          <w:rFonts w:ascii="宋体" w:hAnsi="宋体" w:cs="宋体" w:hint="eastAsia"/>
          <w:kern w:val="0"/>
          <w:szCs w:val="21"/>
          <w:lang w:val="zh-CN"/>
        </w:rPr>
        <w:t>上的</w:t>
      </w:r>
      <w:r w:rsidR="00A93721">
        <w:rPr>
          <w:rFonts w:ascii="宋体" w:hAnsi="宋体" w:cs="宋体"/>
          <w:noProof/>
          <w:kern w:val="0"/>
          <w:szCs w:val="21"/>
        </w:rPr>
        <w:drawing>
          <wp:inline distT="0" distB="0" distL="0" distR="0">
            <wp:extent cx="283099" cy="192408"/>
            <wp:effectExtent l="19050" t="0" r="2651" b="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a:srcRect/>
                    <a:stretch>
                      <a:fillRect/>
                    </a:stretch>
                  </pic:blipFill>
                  <pic:spPr bwMode="auto">
                    <a:xfrm>
                      <a:off x="0" y="0"/>
                      <a:ext cx="283115" cy="192419"/>
                    </a:xfrm>
                    <a:prstGeom prst="rect">
                      <a:avLst/>
                    </a:prstGeom>
                    <a:noFill/>
                    <a:ln w="9525">
                      <a:noFill/>
                      <a:miter lim="800000"/>
                      <a:headEnd/>
                      <a:tailEnd/>
                    </a:ln>
                  </pic:spPr>
                </pic:pic>
              </a:graphicData>
            </a:graphic>
          </wp:inline>
        </w:drawing>
      </w:r>
      <w:r w:rsidR="000D40A6" w:rsidRPr="00CC30D8">
        <w:rPr>
          <w:rFonts w:ascii="宋体" w:hAnsi="宋体" w:cs="宋体" w:hint="eastAsia"/>
          <w:kern w:val="0"/>
          <w:szCs w:val="21"/>
          <w:lang w:val="zh-CN"/>
        </w:rPr>
        <w:t>按钮(</w:t>
      </w:r>
      <w:r w:rsidR="000D40A6" w:rsidRPr="008F1481">
        <w:rPr>
          <w:rFonts w:ascii="宋体" w:hAnsi="宋体" w:cs="宋体" w:hint="eastAsia"/>
          <w:b/>
          <w:kern w:val="0"/>
          <w:szCs w:val="21"/>
          <w:lang w:val="zh-CN"/>
        </w:rPr>
        <w:t>快捷键Esc</w:t>
      </w:r>
      <w:r w:rsidR="000D40A6" w:rsidRPr="00CC30D8">
        <w:rPr>
          <w:rFonts w:ascii="宋体" w:hAnsi="宋体" w:cs="宋体" w:hint="eastAsia"/>
          <w:kern w:val="0"/>
          <w:szCs w:val="21"/>
          <w:lang w:val="zh-CN"/>
        </w:rPr>
        <w:t>)，</w:t>
      </w:r>
      <w:r w:rsidRPr="00CC30D8">
        <w:rPr>
          <w:rFonts w:ascii="宋体" w:hAnsi="宋体" w:cs="宋体" w:hint="eastAsia"/>
          <w:kern w:val="0"/>
          <w:szCs w:val="21"/>
          <w:lang w:val="zh-CN"/>
        </w:rPr>
        <w:t>即可</w:t>
      </w:r>
      <w:r w:rsidR="000D40A6" w:rsidRPr="00CC30D8">
        <w:rPr>
          <w:rFonts w:ascii="宋体" w:hAnsi="宋体" w:cs="宋体" w:hint="eastAsia"/>
          <w:kern w:val="0"/>
          <w:szCs w:val="21"/>
          <w:lang w:val="zh-CN"/>
        </w:rPr>
        <w:t>停止PM装置输出</w:t>
      </w:r>
      <w:r w:rsidR="000D40A6" w:rsidRPr="00D0073B">
        <w:rPr>
          <w:rFonts w:ascii="宋体" w:hAnsi="宋体" w:cs="宋体" w:hint="eastAsia"/>
          <w:color w:val="000000"/>
          <w:kern w:val="0"/>
          <w:szCs w:val="21"/>
          <w:lang w:val="zh-CN"/>
        </w:rPr>
        <w:t>。</w:t>
      </w:r>
    </w:p>
    <w:p w:rsidR="000D40A6" w:rsidRPr="00D0073B" w:rsidRDefault="00B3545C" w:rsidP="000D40A6">
      <w:pPr>
        <w:spacing w:line="360" w:lineRule="auto"/>
        <w:ind w:firstLine="420"/>
        <w:rPr>
          <w:rFonts w:ascii="宋体" w:hAnsi="宋体" w:cs="宋体"/>
          <w:color w:val="000000"/>
          <w:kern w:val="0"/>
          <w:szCs w:val="21"/>
          <w:lang w:val="zh-CN"/>
        </w:rPr>
      </w:pPr>
      <w:r>
        <w:rPr>
          <w:rFonts w:ascii="宋体" w:hAnsi="宋体" w:cs="宋体" w:hint="eastAsia"/>
          <w:color w:val="000000"/>
          <w:kern w:val="0"/>
          <w:szCs w:val="21"/>
          <w:lang w:val="zh-CN"/>
        </w:rPr>
        <w:t>在参数设置页面中，</w:t>
      </w:r>
      <w:r w:rsidR="000D40A6" w:rsidRPr="00B3545C">
        <w:rPr>
          <w:rFonts w:ascii="宋体" w:hAnsi="宋体" w:cs="宋体" w:hint="eastAsia"/>
          <w:b/>
          <w:color w:val="000000"/>
          <w:kern w:val="0"/>
          <w:szCs w:val="21"/>
          <w:lang w:val="zh-CN"/>
        </w:rPr>
        <w:t>额定电压、额定电流</w:t>
      </w:r>
      <w:r>
        <w:rPr>
          <w:rFonts w:ascii="宋体" w:hAnsi="宋体" w:cs="宋体" w:hint="eastAsia"/>
          <w:color w:val="000000"/>
          <w:kern w:val="0"/>
          <w:szCs w:val="21"/>
          <w:lang w:val="zh-CN"/>
        </w:rPr>
        <w:t>可按测试需要进行设置</w:t>
      </w:r>
      <w:r w:rsidR="000D40A6" w:rsidRPr="00D0073B">
        <w:rPr>
          <w:rFonts w:ascii="宋体" w:hAnsi="宋体" w:cs="宋体" w:hint="eastAsia"/>
          <w:color w:val="000000"/>
          <w:kern w:val="0"/>
          <w:szCs w:val="21"/>
          <w:lang w:val="zh-CN"/>
        </w:rPr>
        <w:t>，</w:t>
      </w:r>
      <w:r>
        <w:rPr>
          <w:rFonts w:ascii="宋体" w:hAnsi="宋体" w:cs="宋体" w:hint="eastAsia"/>
          <w:color w:val="000000"/>
          <w:kern w:val="0"/>
          <w:szCs w:val="21"/>
          <w:lang w:val="zh-CN"/>
        </w:rPr>
        <w:t>比如按测控装置的铭牌可设</w:t>
      </w:r>
      <w:r w:rsidRPr="00B3545C">
        <w:rPr>
          <w:rFonts w:ascii="宋体" w:hAnsi="宋体" w:cs="宋体" w:hint="eastAsia"/>
          <w:color w:val="000000"/>
          <w:kern w:val="0"/>
          <w:szCs w:val="21"/>
          <w:lang w:val="zh-CN"/>
        </w:rPr>
        <w:t>额定电压57.7V、额定电流5A</w:t>
      </w:r>
      <w:r>
        <w:rPr>
          <w:rFonts w:ascii="宋体" w:hAnsi="宋体" w:cs="宋体" w:hint="eastAsia"/>
          <w:color w:val="000000"/>
          <w:kern w:val="0"/>
          <w:szCs w:val="21"/>
          <w:lang w:val="zh-CN"/>
        </w:rPr>
        <w:t>；</w:t>
      </w:r>
      <w:r w:rsidR="000D40A6" w:rsidRPr="00D0073B">
        <w:rPr>
          <w:rFonts w:ascii="宋体" w:hAnsi="宋体" w:cs="宋体" w:hint="eastAsia"/>
          <w:color w:val="000000"/>
          <w:kern w:val="0"/>
          <w:szCs w:val="21"/>
          <w:lang w:val="zh-CN"/>
        </w:rPr>
        <w:t>点击</w:t>
      </w:r>
      <w:r>
        <w:rPr>
          <w:rFonts w:ascii="宋体" w:hAnsi="宋体" w:cs="宋体" w:hint="eastAsia"/>
          <w:color w:val="000000"/>
          <w:kern w:val="0"/>
          <w:szCs w:val="21"/>
          <w:lang w:val="zh-CN"/>
        </w:rPr>
        <w:t>菜单栏的</w:t>
      </w:r>
      <w:r w:rsidR="00A93721">
        <w:rPr>
          <w:rFonts w:ascii="宋体" w:hAnsi="宋体" w:cs="宋体" w:hint="eastAsia"/>
          <w:noProof/>
          <w:color w:val="000000"/>
          <w:kern w:val="0"/>
          <w:szCs w:val="21"/>
        </w:rPr>
        <w:drawing>
          <wp:inline distT="0" distB="0" distL="0" distR="0">
            <wp:extent cx="251294" cy="157548"/>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a:srcRect/>
                    <a:stretch>
                      <a:fillRect/>
                    </a:stretch>
                  </pic:blipFill>
                  <pic:spPr bwMode="auto">
                    <a:xfrm>
                      <a:off x="0" y="0"/>
                      <a:ext cx="260370" cy="163238"/>
                    </a:xfrm>
                    <a:prstGeom prst="rect">
                      <a:avLst/>
                    </a:prstGeom>
                    <a:noFill/>
                    <a:ln w="9525">
                      <a:noFill/>
                      <a:miter lim="800000"/>
                      <a:headEnd/>
                      <a:tailEnd/>
                    </a:ln>
                  </pic:spPr>
                </pic:pic>
              </a:graphicData>
            </a:graphic>
          </wp:inline>
        </w:drawing>
      </w:r>
      <w:r w:rsidR="000D40A6" w:rsidRPr="00D0073B">
        <w:rPr>
          <w:rFonts w:ascii="宋体" w:hAnsi="宋体" w:cs="宋体" w:hint="eastAsia"/>
          <w:color w:val="000000"/>
          <w:kern w:val="0"/>
          <w:szCs w:val="21"/>
          <w:lang w:val="zh-CN"/>
        </w:rPr>
        <w:t>按钮可以将您修改的参数</w:t>
      </w:r>
      <w:r>
        <w:rPr>
          <w:rFonts w:ascii="宋体" w:hAnsi="宋体" w:cs="宋体" w:hint="eastAsia"/>
          <w:color w:val="000000"/>
          <w:kern w:val="0"/>
          <w:szCs w:val="21"/>
          <w:lang w:val="zh-CN"/>
        </w:rPr>
        <w:t>（包括幅值、相位等参数）</w:t>
      </w:r>
      <w:r w:rsidR="000D40A6" w:rsidRPr="00D0073B">
        <w:rPr>
          <w:rFonts w:ascii="宋体" w:hAnsi="宋体" w:cs="宋体" w:hint="eastAsia"/>
          <w:color w:val="000000"/>
          <w:kern w:val="0"/>
          <w:szCs w:val="21"/>
          <w:lang w:val="zh-CN"/>
        </w:rPr>
        <w:t>记录下来，以便于下次打开手动测试单元时使用。</w:t>
      </w:r>
    </w:p>
    <w:p w:rsidR="00B21BF1" w:rsidRDefault="00B21BF1" w:rsidP="00B21BF1">
      <w:pPr>
        <w:pStyle w:val="2"/>
        <w:spacing w:before="260" w:after="260" w:line="360" w:lineRule="auto"/>
      </w:pPr>
      <w:bookmarkStart w:id="18" w:name="_Toc363732367"/>
      <w:r>
        <w:rPr>
          <w:rFonts w:hint="eastAsia"/>
        </w:rPr>
        <w:t>4.3.</w:t>
      </w:r>
      <w:r>
        <w:rPr>
          <w:rFonts w:hint="eastAsia"/>
        </w:rPr>
        <w:t>测试参数设置</w:t>
      </w:r>
      <w:bookmarkEnd w:id="18"/>
    </w:p>
    <w:p w:rsidR="00F4598A" w:rsidRPr="00D0073B" w:rsidRDefault="00F4598A" w:rsidP="00F4598A">
      <w:pPr>
        <w:spacing w:line="360" w:lineRule="auto"/>
        <w:ind w:firstLine="420"/>
        <w:rPr>
          <w:rFonts w:ascii="宋体" w:hAnsi="宋体"/>
          <w:szCs w:val="21"/>
        </w:rPr>
      </w:pPr>
      <w:r w:rsidRPr="00D0073B">
        <w:rPr>
          <w:rFonts w:ascii="宋体" w:hAnsi="宋体" w:hint="eastAsia"/>
          <w:szCs w:val="21"/>
        </w:rPr>
        <w:t>下发参数设置页面中包含：基本参数设置、电压电流设置、直流信号源输出、变化量设置、开出设置</w:t>
      </w:r>
      <w:r w:rsidR="00FD66FE">
        <w:rPr>
          <w:rFonts w:ascii="宋体" w:hAnsi="宋体" w:hint="eastAsia"/>
          <w:szCs w:val="21"/>
        </w:rPr>
        <w:t>、复用通道选择及接线方式选择</w:t>
      </w:r>
      <w:r w:rsidRPr="00D0073B">
        <w:rPr>
          <w:rFonts w:ascii="宋体" w:hAnsi="宋体" w:hint="eastAsia"/>
          <w:szCs w:val="21"/>
        </w:rPr>
        <w:t>。</w:t>
      </w:r>
      <w:r w:rsidR="00FD66FE">
        <w:rPr>
          <w:rFonts w:ascii="宋体" w:hAnsi="宋体" w:hint="eastAsia"/>
          <w:szCs w:val="21"/>
        </w:rPr>
        <w:t>接线方式按现场装置的接线方式进行选择</w:t>
      </w:r>
      <w:r w:rsidR="0090621A">
        <w:rPr>
          <w:rFonts w:ascii="宋体" w:hAnsi="宋体" w:hint="eastAsia"/>
          <w:szCs w:val="21"/>
        </w:rPr>
        <w:t>。</w:t>
      </w:r>
    </w:p>
    <w:p w:rsidR="00340AB1" w:rsidRDefault="00340AB1" w:rsidP="00340AB1">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t>4.3.1</w:t>
        </w:r>
      </w:smartTag>
      <w:r>
        <w:rPr>
          <w:rFonts w:eastAsia="经典等线简" w:hint="eastAsia"/>
          <w:sz w:val="28"/>
        </w:rPr>
        <w:t>.</w:t>
      </w:r>
      <w:r>
        <w:rPr>
          <w:rFonts w:eastAsia="经典等线简" w:hint="eastAsia"/>
          <w:sz w:val="28"/>
        </w:rPr>
        <w:t>基本参数</w:t>
      </w:r>
      <w:r>
        <w:rPr>
          <w:rFonts w:eastAsia="经典等线简"/>
          <w:sz w:val="28"/>
        </w:rPr>
        <w:t>设置</w:t>
      </w:r>
    </w:p>
    <w:p w:rsidR="00F4598A" w:rsidRPr="00D0073B" w:rsidRDefault="00F4598A" w:rsidP="00F4598A">
      <w:pPr>
        <w:spacing w:line="360" w:lineRule="auto"/>
        <w:ind w:firstLine="420"/>
        <w:rPr>
          <w:rFonts w:ascii="宋体" w:hAnsi="宋体"/>
          <w:szCs w:val="21"/>
        </w:rPr>
      </w:pPr>
      <w:r w:rsidRPr="00D0073B">
        <w:rPr>
          <w:rFonts w:ascii="宋体" w:hAnsi="宋体" w:hint="eastAsia"/>
          <w:szCs w:val="21"/>
        </w:rPr>
        <w:t>基本参数设置页面中包含对额定电压、额定电流、复用通道选择及功率接线选择的设置；其中需要注意的是对复用通道选择的设置，由于PM装置中某些输出共用了同一通道，因此这些通道不能同时输出，具体根据PM装置的不同，复用通道名称有所不同，如PM205AM中Udc2、U4和Udc1共用了同一通道</w:t>
      </w:r>
      <w:r w:rsidR="002427E7">
        <w:rPr>
          <w:rFonts w:ascii="宋体" w:hAnsi="宋体" w:hint="eastAsia"/>
          <w:szCs w:val="21"/>
        </w:rPr>
        <w:t>，而</w:t>
      </w:r>
      <w:r w:rsidR="000E634A">
        <w:rPr>
          <w:rFonts w:ascii="宋体" w:hAnsi="宋体" w:hint="eastAsia"/>
          <w:szCs w:val="21"/>
        </w:rPr>
        <w:t>在</w:t>
      </w:r>
      <w:r w:rsidR="002427E7">
        <w:rPr>
          <w:rFonts w:ascii="宋体" w:hAnsi="宋体" w:hint="eastAsia"/>
          <w:szCs w:val="21"/>
        </w:rPr>
        <w:t>PM605</w:t>
      </w:r>
      <w:r w:rsidR="0090621A">
        <w:rPr>
          <w:rFonts w:ascii="宋体" w:hAnsi="宋体" w:hint="eastAsia"/>
          <w:szCs w:val="21"/>
        </w:rPr>
        <w:t>A</w:t>
      </w:r>
      <w:r w:rsidR="000E634A">
        <w:rPr>
          <w:rFonts w:ascii="宋体" w:hAnsi="宋体" w:hint="eastAsia"/>
          <w:szCs w:val="21"/>
        </w:rPr>
        <w:t>中则为Udc、U4和Udcx。</w:t>
      </w:r>
    </w:p>
    <w:p w:rsidR="00340AB1" w:rsidRDefault="00340AB1" w:rsidP="00340AB1">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t>4.3.2</w:t>
        </w:r>
      </w:smartTag>
      <w:r>
        <w:rPr>
          <w:rFonts w:eastAsia="经典等线简" w:hint="eastAsia"/>
          <w:sz w:val="28"/>
        </w:rPr>
        <w:t>.</w:t>
      </w:r>
      <w:r>
        <w:rPr>
          <w:rFonts w:eastAsia="经典等线简" w:hint="eastAsia"/>
          <w:sz w:val="28"/>
        </w:rPr>
        <w:t>电压电流</w:t>
      </w:r>
      <w:r>
        <w:rPr>
          <w:rFonts w:eastAsia="经典等线简"/>
          <w:sz w:val="28"/>
        </w:rPr>
        <w:t>设置</w:t>
      </w:r>
    </w:p>
    <w:p w:rsidR="00F4598A" w:rsidRPr="00D0073B" w:rsidRDefault="00F4598A" w:rsidP="00F4598A">
      <w:pPr>
        <w:spacing w:line="360" w:lineRule="auto"/>
        <w:ind w:firstLine="420"/>
        <w:rPr>
          <w:rFonts w:ascii="宋体" w:hAnsi="宋体"/>
          <w:szCs w:val="21"/>
        </w:rPr>
      </w:pPr>
      <w:r w:rsidRPr="00D0073B">
        <w:rPr>
          <w:rFonts w:ascii="宋体" w:hAnsi="宋体" w:hint="eastAsia"/>
          <w:szCs w:val="21"/>
        </w:rPr>
        <w:t>电压电流设置页面中包含对三相电压、三相电流、</w:t>
      </w:r>
      <w:r w:rsidR="00564988">
        <w:rPr>
          <w:rFonts w:ascii="宋体" w:hAnsi="宋体" w:hint="eastAsia"/>
          <w:szCs w:val="21"/>
        </w:rPr>
        <w:t>Uz（复用通道选Uz）</w:t>
      </w:r>
      <w:r w:rsidRPr="00D0073B">
        <w:rPr>
          <w:rFonts w:ascii="宋体" w:hAnsi="宋体" w:hint="eastAsia"/>
          <w:szCs w:val="21"/>
        </w:rPr>
        <w:t>的幅值、相位和频率的设置；其输出最大值将会依据您之前在主界面中设置的参数而定；三相电压、</w:t>
      </w:r>
      <w:r w:rsidRPr="00D0073B">
        <w:rPr>
          <w:rFonts w:ascii="宋体" w:hAnsi="宋体" w:hint="eastAsia"/>
          <w:szCs w:val="21"/>
        </w:rPr>
        <w:lastRenderedPageBreak/>
        <w:t>三相电流的频率参考相为Ua，其幅值和相位可以任意设置；</w:t>
      </w:r>
      <w:r w:rsidR="0090621A" w:rsidRPr="0090621A">
        <w:rPr>
          <w:rFonts w:ascii="宋体" w:hAnsi="宋体" w:hint="eastAsia"/>
          <w:b/>
          <w:szCs w:val="21"/>
        </w:rPr>
        <w:t>当然</w:t>
      </w:r>
      <w:r w:rsidRPr="0090621A">
        <w:rPr>
          <w:rFonts w:ascii="宋体" w:hAnsi="宋体" w:hint="eastAsia"/>
          <w:b/>
          <w:szCs w:val="21"/>
        </w:rPr>
        <w:t>您还可以选中“功率因数”，根据您需要的功率因数</w:t>
      </w:r>
      <w:r w:rsidR="0090621A" w:rsidRPr="0090621A">
        <w:rPr>
          <w:rFonts w:ascii="宋体" w:hAnsi="宋体" w:hint="eastAsia"/>
          <w:b/>
          <w:szCs w:val="21"/>
        </w:rPr>
        <w:t>及正向还是反向功率输出进行快捷设置</w:t>
      </w:r>
      <w:r w:rsidRPr="00D0073B">
        <w:rPr>
          <w:rFonts w:ascii="宋体" w:hAnsi="宋体" w:hint="eastAsia"/>
          <w:szCs w:val="21"/>
        </w:rPr>
        <w:t>；</w:t>
      </w:r>
      <w:r w:rsidR="0090621A" w:rsidRPr="00D0073B">
        <w:rPr>
          <w:rFonts w:ascii="宋体" w:hAnsi="宋体" w:hint="eastAsia"/>
          <w:szCs w:val="21"/>
        </w:rPr>
        <w:t xml:space="preserve"> </w:t>
      </w:r>
    </w:p>
    <w:p w:rsidR="00F4598A" w:rsidRPr="00D0073B" w:rsidRDefault="00853FBE" w:rsidP="005C7151">
      <w:pPr>
        <w:spacing w:line="360" w:lineRule="auto"/>
        <w:ind w:firstLine="420"/>
        <w:jc w:val="center"/>
        <w:rPr>
          <w:rFonts w:ascii="宋体" w:hAnsi="宋体" w:cs="宋体"/>
          <w:color w:val="000000"/>
          <w:kern w:val="0"/>
          <w:szCs w:val="21"/>
          <w:lang w:val="zh-CN"/>
        </w:rPr>
      </w:pPr>
      <w:r>
        <w:rPr>
          <w:rFonts w:ascii="宋体" w:hAnsi="宋体" w:cs="宋体"/>
          <w:noProof/>
          <w:color w:val="000000"/>
          <w:kern w:val="0"/>
          <w:szCs w:val="21"/>
        </w:rPr>
        <w:drawing>
          <wp:inline distT="0" distB="0" distL="0" distR="0">
            <wp:extent cx="4664268" cy="2701657"/>
            <wp:effectExtent l="19050" t="0" r="2982"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srcRect/>
                    <a:stretch>
                      <a:fillRect/>
                    </a:stretch>
                  </pic:blipFill>
                  <pic:spPr bwMode="auto">
                    <a:xfrm>
                      <a:off x="0" y="0"/>
                      <a:ext cx="4672105" cy="2706196"/>
                    </a:xfrm>
                    <a:prstGeom prst="rect">
                      <a:avLst/>
                    </a:prstGeom>
                    <a:noFill/>
                    <a:ln w="9525">
                      <a:noFill/>
                      <a:miter lim="800000"/>
                      <a:headEnd/>
                      <a:tailEnd/>
                    </a:ln>
                  </pic:spPr>
                </pic:pic>
              </a:graphicData>
            </a:graphic>
          </wp:inline>
        </w:drawing>
      </w:r>
    </w:p>
    <w:p w:rsidR="00F4598A" w:rsidRPr="00D0073B" w:rsidRDefault="00686761" w:rsidP="00686761">
      <w:pPr>
        <w:spacing w:line="360" w:lineRule="auto"/>
        <w:ind w:firstLine="420"/>
        <w:rPr>
          <w:rFonts w:ascii="宋体" w:hAnsi="宋体" w:cs="宋体"/>
          <w:color w:val="000000"/>
          <w:kern w:val="0"/>
          <w:szCs w:val="21"/>
          <w:lang w:val="zh-CN"/>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DA4FCE">
        <w:rPr>
          <w:rFonts w:eastAsia="经典等线简"/>
        </w:rPr>
        <w:t>图</w:t>
      </w:r>
      <w:r w:rsidR="00DA4FCE">
        <w:rPr>
          <w:rFonts w:eastAsia="经典等线简"/>
        </w:rPr>
        <w:t>4-</w:t>
      </w:r>
      <w:r w:rsidR="00DA4FCE">
        <w:rPr>
          <w:rFonts w:eastAsia="经典等线简" w:hint="eastAsia"/>
        </w:rPr>
        <w:t>2</w:t>
      </w:r>
      <w:r w:rsidR="00DA4FCE">
        <w:rPr>
          <w:rFonts w:eastAsia="经典等线简"/>
        </w:rPr>
        <w:t xml:space="preserve"> </w:t>
      </w:r>
      <w:r w:rsidR="005C7151">
        <w:rPr>
          <w:rFonts w:ascii="宋体" w:hAnsi="宋体" w:cs="宋体" w:hint="eastAsia"/>
          <w:color w:val="000000"/>
          <w:kern w:val="0"/>
          <w:szCs w:val="21"/>
          <w:lang w:val="zh-CN"/>
        </w:rPr>
        <w:t>下发参数设置界面</w:t>
      </w:r>
    </w:p>
    <w:p w:rsidR="004036CE" w:rsidRPr="00D0073B" w:rsidRDefault="004036CE" w:rsidP="004036CE">
      <w:pPr>
        <w:spacing w:line="360" w:lineRule="auto"/>
        <w:ind w:firstLine="420"/>
        <w:rPr>
          <w:rFonts w:ascii="宋体" w:hAnsi="宋体"/>
          <w:szCs w:val="21"/>
        </w:rPr>
      </w:pPr>
      <w:r w:rsidRPr="0090621A">
        <w:rPr>
          <w:rFonts w:ascii="宋体" w:hAnsi="宋体" w:hint="eastAsia"/>
          <w:b/>
          <w:szCs w:val="21"/>
        </w:rPr>
        <w:t>进行精度测试时，您可以通过快捷设置，进行一键输出，无需你手工填写下发参数</w:t>
      </w:r>
      <w:r>
        <w:rPr>
          <w:rFonts w:ascii="宋体" w:hAnsi="宋体" w:hint="eastAsia"/>
          <w:szCs w:val="21"/>
        </w:rPr>
        <w:t>；</w:t>
      </w:r>
      <w:r w:rsidRPr="00D0073B">
        <w:rPr>
          <w:rFonts w:ascii="宋体" w:hAnsi="宋体" w:hint="eastAsia"/>
          <w:szCs w:val="21"/>
        </w:rPr>
        <w:t xml:space="preserve"> </w:t>
      </w:r>
    </w:p>
    <w:p w:rsidR="00F4598A" w:rsidRPr="00D0073B" w:rsidRDefault="004036CE" w:rsidP="004036CE">
      <w:pPr>
        <w:spacing w:line="360" w:lineRule="auto"/>
        <w:jc w:val="center"/>
        <w:rPr>
          <w:rFonts w:ascii="宋体" w:hAnsi="宋体" w:cs="宋体"/>
          <w:color w:val="000000"/>
          <w:kern w:val="0"/>
          <w:szCs w:val="21"/>
          <w:lang w:val="zh-CN"/>
        </w:rPr>
      </w:pPr>
      <w:r>
        <w:rPr>
          <w:rFonts w:ascii="宋体" w:hAnsi="宋体" w:cs="宋体" w:hint="eastAsia"/>
          <w:color w:val="000000"/>
          <w:kern w:val="0"/>
          <w:szCs w:val="21"/>
          <w:lang w:val="zh-CN"/>
        </w:rPr>
        <w:t xml:space="preserve">    </w:t>
      </w:r>
      <w:r w:rsidR="00306E59">
        <w:rPr>
          <w:rFonts w:ascii="宋体" w:hAnsi="宋体" w:cs="宋体"/>
          <w:noProof/>
          <w:color w:val="000000"/>
          <w:kern w:val="0"/>
          <w:szCs w:val="21"/>
        </w:rPr>
        <w:drawing>
          <wp:inline distT="0" distB="0" distL="0" distR="0">
            <wp:extent cx="4739005" cy="1558290"/>
            <wp:effectExtent l="19050" t="0" r="4445" b="0"/>
            <wp:docPr id="30" name="图片 30" descr="一键快捷输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一键快捷输出"/>
                    <pic:cNvPicPr>
                      <a:picLocks noChangeAspect="1" noChangeArrowheads="1"/>
                    </pic:cNvPicPr>
                  </pic:nvPicPr>
                  <pic:blipFill>
                    <a:blip r:embed="rId18"/>
                    <a:srcRect/>
                    <a:stretch>
                      <a:fillRect/>
                    </a:stretch>
                  </pic:blipFill>
                  <pic:spPr bwMode="auto">
                    <a:xfrm>
                      <a:off x="0" y="0"/>
                      <a:ext cx="4739005" cy="1558290"/>
                    </a:xfrm>
                    <a:prstGeom prst="rect">
                      <a:avLst/>
                    </a:prstGeom>
                    <a:noFill/>
                    <a:ln w="9525">
                      <a:noFill/>
                      <a:miter lim="800000"/>
                      <a:headEnd/>
                      <a:tailEnd/>
                    </a:ln>
                  </pic:spPr>
                </pic:pic>
              </a:graphicData>
            </a:graphic>
          </wp:inline>
        </w:drawing>
      </w:r>
    </w:p>
    <w:p w:rsidR="00F4598A" w:rsidRPr="00D0073B" w:rsidRDefault="00DA4FCE" w:rsidP="004036CE">
      <w:pPr>
        <w:spacing w:line="360" w:lineRule="auto"/>
        <w:ind w:firstLine="420"/>
        <w:jc w:val="center"/>
        <w:rPr>
          <w:rFonts w:ascii="宋体" w:hAnsi="宋体" w:cs="宋体"/>
          <w:color w:val="000000"/>
          <w:kern w:val="0"/>
          <w:szCs w:val="21"/>
          <w:lang w:val="zh-CN"/>
        </w:rPr>
      </w:pPr>
      <w:r>
        <w:rPr>
          <w:rFonts w:eastAsia="经典等线简"/>
        </w:rPr>
        <w:t>图</w:t>
      </w:r>
      <w:r>
        <w:rPr>
          <w:rFonts w:eastAsia="经典等线简"/>
        </w:rPr>
        <w:t>4-</w:t>
      </w:r>
      <w:r>
        <w:rPr>
          <w:rFonts w:eastAsia="经典等线简" w:hint="eastAsia"/>
        </w:rPr>
        <w:t>3</w:t>
      </w:r>
      <w:r w:rsidR="004036CE">
        <w:rPr>
          <w:rFonts w:ascii="宋体" w:hAnsi="宋体" w:cs="宋体" w:hint="eastAsia"/>
          <w:color w:val="000000"/>
          <w:kern w:val="0"/>
          <w:szCs w:val="21"/>
          <w:lang w:val="zh-CN"/>
        </w:rPr>
        <w:t>一键快捷</w:t>
      </w:r>
      <w:r w:rsidR="00382760">
        <w:rPr>
          <w:rFonts w:ascii="宋体" w:hAnsi="宋体" w:cs="宋体" w:hint="eastAsia"/>
          <w:color w:val="000000"/>
          <w:kern w:val="0"/>
          <w:szCs w:val="21"/>
          <w:lang w:val="zh-CN"/>
        </w:rPr>
        <w:t>设置</w:t>
      </w:r>
    </w:p>
    <w:p w:rsidR="00F4598A" w:rsidRPr="00564988" w:rsidRDefault="00F4598A" w:rsidP="00F4598A">
      <w:pPr>
        <w:spacing w:line="360" w:lineRule="auto"/>
        <w:ind w:firstLine="420"/>
        <w:rPr>
          <w:rFonts w:ascii="宋体" w:hAnsi="宋体" w:cs="宋体"/>
          <w:color w:val="000000"/>
          <w:kern w:val="0"/>
          <w:szCs w:val="21"/>
          <w:lang w:val="zh-CN"/>
        </w:rPr>
      </w:pPr>
      <w:r w:rsidRPr="00564988">
        <w:rPr>
          <w:rFonts w:ascii="宋体" w:hAnsi="宋体" w:cs="宋体" w:hint="eastAsia"/>
          <w:color w:val="000000"/>
          <w:kern w:val="0"/>
          <w:szCs w:val="21"/>
          <w:lang w:val="zh-CN"/>
        </w:rPr>
        <w:t>在</w:t>
      </w:r>
      <w:r w:rsidR="00FF0CA8">
        <w:rPr>
          <w:rFonts w:ascii="宋体" w:hAnsi="宋体" w:cs="宋体" w:hint="eastAsia"/>
          <w:color w:val="000000"/>
          <w:kern w:val="0"/>
          <w:szCs w:val="21"/>
          <w:lang w:val="zh-CN"/>
        </w:rPr>
        <w:t>电压（电流）相位编辑框点</w:t>
      </w:r>
      <w:r w:rsidRPr="00564988">
        <w:rPr>
          <w:rFonts w:ascii="宋体" w:hAnsi="宋体" w:cs="宋体" w:hint="eastAsia"/>
          <w:color w:val="000000"/>
          <w:kern w:val="0"/>
          <w:szCs w:val="21"/>
          <w:lang w:val="zh-CN"/>
        </w:rPr>
        <w:t>右键</w:t>
      </w:r>
      <w:r w:rsidR="00FF0CA8">
        <w:rPr>
          <w:rFonts w:ascii="宋体" w:hAnsi="宋体" w:cs="宋体" w:hint="eastAsia"/>
          <w:color w:val="000000"/>
          <w:kern w:val="0"/>
          <w:szCs w:val="21"/>
          <w:lang w:val="zh-CN"/>
        </w:rPr>
        <w:t>，通过下拉菜单，可以快捷设置常用的相位角度</w:t>
      </w:r>
      <w:r w:rsidRPr="00564988">
        <w:rPr>
          <w:rFonts w:ascii="宋体" w:hAnsi="宋体" w:cs="宋体" w:hint="eastAsia"/>
          <w:color w:val="000000"/>
          <w:kern w:val="0"/>
          <w:szCs w:val="21"/>
          <w:lang w:val="zh-CN"/>
        </w:rPr>
        <w:t>：</w:t>
      </w:r>
    </w:p>
    <w:p w:rsidR="00F4598A" w:rsidRPr="00D0073B" w:rsidRDefault="00306E59" w:rsidP="00564988">
      <w:pPr>
        <w:spacing w:line="360" w:lineRule="auto"/>
        <w:jc w:val="center"/>
        <w:rPr>
          <w:rFonts w:ascii="宋体" w:hAnsi="宋体" w:cs="宋体"/>
          <w:color w:val="000000"/>
          <w:kern w:val="0"/>
          <w:szCs w:val="21"/>
          <w:lang w:val="zh-CN"/>
        </w:rPr>
      </w:pPr>
      <w:r>
        <w:rPr>
          <w:rFonts w:ascii="宋体" w:hAnsi="宋体" w:cs="宋体" w:hint="eastAsia"/>
          <w:noProof/>
          <w:color w:val="000000"/>
          <w:kern w:val="0"/>
          <w:szCs w:val="21"/>
        </w:rPr>
        <w:drawing>
          <wp:inline distT="0" distB="0" distL="0" distR="0">
            <wp:extent cx="716611" cy="1041620"/>
            <wp:effectExtent l="19050" t="0" r="7289"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srcRect/>
                    <a:stretch>
                      <a:fillRect/>
                    </a:stretch>
                  </pic:blipFill>
                  <pic:spPr bwMode="auto">
                    <a:xfrm>
                      <a:off x="0" y="0"/>
                      <a:ext cx="723265" cy="1051292"/>
                    </a:xfrm>
                    <a:prstGeom prst="rect">
                      <a:avLst/>
                    </a:prstGeom>
                    <a:noFill/>
                    <a:ln w="9525">
                      <a:noFill/>
                      <a:miter lim="800000"/>
                      <a:headEnd/>
                      <a:tailEnd/>
                    </a:ln>
                  </pic:spPr>
                </pic:pic>
              </a:graphicData>
            </a:graphic>
          </wp:inline>
        </w:drawing>
      </w:r>
    </w:p>
    <w:p w:rsidR="00F4598A" w:rsidRPr="00D0073B" w:rsidRDefault="00DA4FCE" w:rsidP="00564988">
      <w:pPr>
        <w:spacing w:line="360" w:lineRule="auto"/>
        <w:ind w:firstLine="420"/>
        <w:jc w:val="center"/>
        <w:rPr>
          <w:rFonts w:ascii="宋体" w:hAnsi="宋体" w:cs="宋体"/>
          <w:color w:val="000000"/>
          <w:kern w:val="0"/>
          <w:szCs w:val="21"/>
          <w:lang w:val="zh-CN"/>
        </w:rPr>
      </w:pPr>
      <w:r>
        <w:rPr>
          <w:rFonts w:eastAsia="经典等线简"/>
        </w:rPr>
        <w:t>图</w:t>
      </w:r>
      <w:r>
        <w:rPr>
          <w:rFonts w:eastAsia="经典等线简"/>
        </w:rPr>
        <w:t>4-</w:t>
      </w:r>
      <w:r>
        <w:rPr>
          <w:rFonts w:eastAsia="经典等线简" w:hint="eastAsia"/>
        </w:rPr>
        <w:t>4</w:t>
      </w:r>
      <w:r w:rsidR="00F4598A" w:rsidRPr="00D0073B">
        <w:rPr>
          <w:rFonts w:ascii="宋体" w:hAnsi="宋体" w:cs="宋体" w:hint="eastAsia"/>
          <w:color w:val="000000"/>
          <w:kern w:val="0"/>
          <w:szCs w:val="21"/>
          <w:lang w:val="zh-CN"/>
        </w:rPr>
        <w:t>相位编辑框的右键</w:t>
      </w:r>
      <w:r w:rsidR="00564988">
        <w:rPr>
          <w:rFonts w:ascii="宋体" w:hAnsi="宋体" w:cs="宋体" w:hint="eastAsia"/>
          <w:color w:val="000000"/>
          <w:kern w:val="0"/>
          <w:szCs w:val="21"/>
          <w:lang w:val="zh-CN"/>
        </w:rPr>
        <w:t>快捷</w:t>
      </w:r>
      <w:r w:rsidR="00F4598A" w:rsidRPr="00D0073B">
        <w:rPr>
          <w:rFonts w:ascii="宋体" w:hAnsi="宋体" w:cs="宋体" w:hint="eastAsia"/>
          <w:color w:val="000000"/>
          <w:kern w:val="0"/>
          <w:szCs w:val="21"/>
          <w:lang w:val="zh-CN"/>
        </w:rPr>
        <w:t>菜单</w:t>
      </w:r>
    </w:p>
    <w:p w:rsidR="0014741D" w:rsidRDefault="0014741D" w:rsidP="0014741D">
      <w:pPr>
        <w:spacing w:line="360" w:lineRule="auto"/>
        <w:ind w:firstLineChars="200" w:firstLine="420"/>
        <w:rPr>
          <w:rFonts w:eastAsia="经典等线简"/>
          <w:szCs w:val="21"/>
        </w:rPr>
      </w:pPr>
      <w:r>
        <w:rPr>
          <w:rFonts w:eastAsia="经典等线简"/>
          <w:szCs w:val="21"/>
        </w:rPr>
        <w:lastRenderedPageBreak/>
        <w:t>点击</w:t>
      </w:r>
      <w:r w:rsidR="005F38A6">
        <w:rPr>
          <w:rFonts w:eastAsia="经典等线简"/>
          <w:noProof/>
          <w:szCs w:val="21"/>
        </w:rPr>
        <w:drawing>
          <wp:inline distT="0" distB="0" distL="0" distR="0">
            <wp:extent cx="485029" cy="379154"/>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srcRect/>
                    <a:stretch>
                      <a:fillRect/>
                    </a:stretch>
                  </pic:blipFill>
                  <pic:spPr bwMode="auto">
                    <a:xfrm>
                      <a:off x="0" y="0"/>
                      <a:ext cx="487447" cy="381044"/>
                    </a:xfrm>
                    <a:prstGeom prst="rect">
                      <a:avLst/>
                    </a:prstGeom>
                    <a:noFill/>
                    <a:ln w="9525">
                      <a:noFill/>
                      <a:miter lim="800000"/>
                      <a:headEnd/>
                      <a:tailEnd/>
                    </a:ln>
                  </pic:spPr>
                </pic:pic>
              </a:graphicData>
            </a:graphic>
          </wp:inline>
        </w:drawing>
      </w:r>
      <w:r>
        <w:rPr>
          <w:rFonts w:eastAsia="经典等线简"/>
          <w:szCs w:val="21"/>
        </w:rPr>
        <w:t>按钮，可打开序分量设置界面。序分量界面可以显示电压、电流的正序、负序、零序分量的值，并且可以通过设置的电压序分量推算出相电压的值。</w:t>
      </w:r>
    </w:p>
    <w:p w:rsidR="00FF0CA8" w:rsidRDefault="00306E59" w:rsidP="00FF0CA8">
      <w:pPr>
        <w:overflowPunct w:val="0"/>
        <w:adjustRightInd w:val="0"/>
        <w:snapToGrid w:val="0"/>
        <w:spacing w:line="360" w:lineRule="auto"/>
        <w:ind w:leftChars="85" w:left="178"/>
        <w:jc w:val="center"/>
        <w:rPr>
          <w:rFonts w:cs="Tahoma"/>
          <w:sz w:val="24"/>
        </w:rPr>
      </w:pPr>
      <w:r>
        <w:rPr>
          <w:rFonts w:cs="Tahoma"/>
          <w:noProof/>
          <w:sz w:val="24"/>
        </w:rPr>
        <w:drawing>
          <wp:inline distT="0" distB="0" distL="0" distR="0">
            <wp:extent cx="2727325" cy="3418840"/>
            <wp:effectExtent l="19050" t="0" r="0" b="0"/>
            <wp:docPr id="33" name="图片 33" descr="序分量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序分量1"/>
                    <pic:cNvPicPr>
                      <a:picLocks noChangeAspect="1" noChangeArrowheads="1"/>
                    </pic:cNvPicPr>
                  </pic:nvPicPr>
                  <pic:blipFill>
                    <a:blip r:embed="rId21"/>
                    <a:srcRect/>
                    <a:stretch>
                      <a:fillRect/>
                    </a:stretch>
                  </pic:blipFill>
                  <pic:spPr bwMode="auto">
                    <a:xfrm>
                      <a:off x="0" y="0"/>
                      <a:ext cx="2727325" cy="3418840"/>
                    </a:xfrm>
                    <a:prstGeom prst="rect">
                      <a:avLst/>
                    </a:prstGeom>
                    <a:noFill/>
                    <a:ln w="9525">
                      <a:noFill/>
                      <a:miter lim="800000"/>
                      <a:headEnd/>
                      <a:tailEnd/>
                    </a:ln>
                  </pic:spPr>
                </pic:pic>
              </a:graphicData>
            </a:graphic>
          </wp:inline>
        </w:drawing>
      </w:r>
    </w:p>
    <w:p w:rsidR="0014741D" w:rsidRPr="00FF0CA8" w:rsidRDefault="0014741D" w:rsidP="00FF0CA8">
      <w:pPr>
        <w:overflowPunct w:val="0"/>
        <w:adjustRightInd w:val="0"/>
        <w:snapToGrid w:val="0"/>
        <w:spacing w:line="360" w:lineRule="auto"/>
        <w:ind w:leftChars="85" w:left="178"/>
        <w:jc w:val="center"/>
        <w:rPr>
          <w:rFonts w:cs="Tahoma"/>
          <w:sz w:val="24"/>
        </w:rPr>
      </w:pPr>
      <w:r>
        <w:rPr>
          <w:rFonts w:eastAsia="经典等线简"/>
        </w:rPr>
        <w:t>图</w:t>
      </w:r>
      <w:r>
        <w:rPr>
          <w:rFonts w:eastAsia="经典等线简"/>
        </w:rPr>
        <w:t>4-</w:t>
      </w:r>
      <w:r w:rsidR="00DA4FCE">
        <w:rPr>
          <w:rFonts w:eastAsia="经典等线简" w:hint="eastAsia"/>
        </w:rPr>
        <w:t>5</w:t>
      </w:r>
      <w:r>
        <w:rPr>
          <w:rFonts w:eastAsia="经典等线简"/>
        </w:rPr>
        <w:t xml:space="preserve"> </w:t>
      </w:r>
      <w:r>
        <w:rPr>
          <w:rFonts w:eastAsia="经典等线简"/>
        </w:rPr>
        <w:t>序分量</w:t>
      </w:r>
    </w:p>
    <w:p w:rsidR="00340AB1" w:rsidRDefault="00340AB1" w:rsidP="00340AB1">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t>4.3.3</w:t>
        </w:r>
      </w:smartTag>
      <w:r>
        <w:rPr>
          <w:rFonts w:eastAsia="经典等线简" w:hint="eastAsia"/>
          <w:sz w:val="28"/>
        </w:rPr>
        <w:t>.</w:t>
      </w:r>
      <w:r>
        <w:rPr>
          <w:rFonts w:eastAsia="经典等线简" w:hint="eastAsia"/>
          <w:sz w:val="28"/>
        </w:rPr>
        <w:t>直流信号源</w:t>
      </w:r>
    </w:p>
    <w:p w:rsidR="00FF0CA8" w:rsidRDefault="005F38A6" w:rsidP="00FF0CA8">
      <w:pPr>
        <w:jc w:val="center"/>
      </w:pPr>
      <w:r>
        <w:rPr>
          <w:noProof/>
        </w:rPr>
        <w:drawing>
          <wp:inline distT="0" distB="0" distL="0" distR="0">
            <wp:extent cx="2106930" cy="835025"/>
            <wp:effectExtent l="19050" t="0" r="762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srcRect/>
                    <a:stretch>
                      <a:fillRect/>
                    </a:stretch>
                  </pic:blipFill>
                  <pic:spPr bwMode="auto">
                    <a:xfrm>
                      <a:off x="0" y="0"/>
                      <a:ext cx="2106930" cy="835025"/>
                    </a:xfrm>
                    <a:prstGeom prst="rect">
                      <a:avLst/>
                    </a:prstGeom>
                    <a:noFill/>
                    <a:ln w="9525">
                      <a:noFill/>
                      <a:miter lim="800000"/>
                      <a:headEnd/>
                      <a:tailEnd/>
                    </a:ln>
                  </pic:spPr>
                </pic:pic>
              </a:graphicData>
            </a:graphic>
          </wp:inline>
        </w:drawing>
      </w:r>
    </w:p>
    <w:p w:rsidR="00FF0CA8" w:rsidRPr="00FF0CA8" w:rsidRDefault="00FF0CA8" w:rsidP="00FF0CA8">
      <w:pPr>
        <w:overflowPunct w:val="0"/>
        <w:adjustRightInd w:val="0"/>
        <w:snapToGrid w:val="0"/>
        <w:spacing w:line="360" w:lineRule="auto"/>
        <w:ind w:leftChars="85" w:left="178"/>
        <w:jc w:val="center"/>
        <w:rPr>
          <w:rFonts w:cs="Tahoma"/>
          <w:sz w:val="24"/>
        </w:rPr>
      </w:pPr>
      <w:r>
        <w:rPr>
          <w:rFonts w:eastAsia="经典等线简"/>
        </w:rPr>
        <w:t>图</w:t>
      </w:r>
      <w:r>
        <w:rPr>
          <w:rFonts w:eastAsia="经典等线简"/>
        </w:rPr>
        <w:t>4-</w:t>
      </w:r>
      <w:r>
        <w:rPr>
          <w:rFonts w:eastAsia="经典等线简" w:hint="eastAsia"/>
        </w:rPr>
        <w:t>6</w:t>
      </w:r>
      <w:r>
        <w:rPr>
          <w:rFonts w:eastAsia="经典等线简"/>
        </w:rPr>
        <w:t xml:space="preserve"> </w:t>
      </w:r>
      <w:r>
        <w:rPr>
          <w:rFonts w:eastAsia="经典等线简" w:hint="eastAsia"/>
        </w:rPr>
        <w:t>小信号直流输出设置</w:t>
      </w:r>
    </w:p>
    <w:p w:rsidR="00F4598A" w:rsidRPr="00D0073B" w:rsidRDefault="00FF0CA8" w:rsidP="00F4598A">
      <w:pPr>
        <w:spacing w:line="360" w:lineRule="auto"/>
        <w:ind w:firstLine="420"/>
        <w:rPr>
          <w:rFonts w:ascii="宋体" w:hAnsi="宋体" w:cs="宋体"/>
          <w:color w:val="000000"/>
          <w:kern w:val="0"/>
          <w:szCs w:val="21"/>
          <w:lang w:val="zh-CN"/>
        </w:rPr>
      </w:pPr>
      <w:r>
        <w:rPr>
          <w:rFonts w:ascii="宋体" w:hAnsi="宋体" w:cs="宋体" w:hint="eastAsia"/>
          <w:color w:val="000000"/>
          <w:kern w:val="0"/>
          <w:szCs w:val="21"/>
          <w:lang w:val="zh-CN"/>
        </w:rPr>
        <w:t>直流信号源的Idc、Udc</w:t>
      </w:r>
      <w:r w:rsidR="005F38A6">
        <w:rPr>
          <w:rFonts w:ascii="宋体" w:hAnsi="宋体" w:cs="宋体" w:hint="eastAsia"/>
          <w:color w:val="000000"/>
          <w:kern w:val="0"/>
          <w:szCs w:val="21"/>
          <w:lang w:val="zh-CN"/>
        </w:rPr>
        <w:t>2</w:t>
      </w:r>
      <w:r w:rsidR="003A7076">
        <w:rPr>
          <w:rFonts w:ascii="宋体" w:hAnsi="宋体" w:cs="宋体" w:hint="eastAsia"/>
          <w:color w:val="000000"/>
          <w:kern w:val="0"/>
          <w:szCs w:val="21"/>
          <w:lang w:val="zh-CN"/>
        </w:rPr>
        <w:t>（选择时候要在复用通道中正确选择）。</w:t>
      </w:r>
    </w:p>
    <w:p w:rsidR="00340AB1" w:rsidRDefault="00340AB1" w:rsidP="00340AB1">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lastRenderedPageBreak/>
          <w:t>4.3.4</w:t>
        </w:r>
      </w:smartTag>
      <w:r>
        <w:rPr>
          <w:rFonts w:eastAsia="经典等线简" w:hint="eastAsia"/>
          <w:sz w:val="28"/>
        </w:rPr>
        <w:t>.</w:t>
      </w:r>
      <w:r>
        <w:rPr>
          <w:rFonts w:eastAsia="经典等线简" w:hint="eastAsia"/>
          <w:sz w:val="28"/>
        </w:rPr>
        <w:t>变化量</w:t>
      </w:r>
      <w:r>
        <w:rPr>
          <w:rFonts w:eastAsia="经典等线简"/>
          <w:sz w:val="28"/>
        </w:rPr>
        <w:t>设置</w:t>
      </w:r>
    </w:p>
    <w:p w:rsidR="003A7076" w:rsidRDefault="00306E59" w:rsidP="003A7076">
      <w:pPr>
        <w:spacing w:line="360" w:lineRule="auto"/>
        <w:ind w:firstLine="420"/>
        <w:jc w:val="center"/>
        <w:rPr>
          <w:rFonts w:ascii="宋体" w:hAnsi="宋体"/>
          <w:szCs w:val="21"/>
        </w:rPr>
      </w:pPr>
      <w:r>
        <w:rPr>
          <w:rFonts w:ascii="宋体" w:hAnsi="宋体"/>
          <w:noProof/>
          <w:szCs w:val="21"/>
        </w:rPr>
        <w:drawing>
          <wp:inline distT="0" distB="0" distL="0" distR="0">
            <wp:extent cx="3903980" cy="850900"/>
            <wp:effectExtent l="19050" t="0" r="1270" b="0"/>
            <wp:docPr id="35" name="图片 35" descr="变化量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变化量设置"/>
                    <pic:cNvPicPr>
                      <a:picLocks noChangeAspect="1" noChangeArrowheads="1"/>
                    </pic:cNvPicPr>
                  </pic:nvPicPr>
                  <pic:blipFill>
                    <a:blip r:embed="rId23"/>
                    <a:srcRect/>
                    <a:stretch>
                      <a:fillRect/>
                    </a:stretch>
                  </pic:blipFill>
                  <pic:spPr bwMode="auto">
                    <a:xfrm>
                      <a:off x="0" y="0"/>
                      <a:ext cx="3903980" cy="850900"/>
                    </a:xfrm>
                    <a:prstGeom prst="rect">
                      <a:avLst/>
                    </a:prstGeom>
                    <a:noFill/>
                    <a:ln w="9525">
                      <a:noFill/>
                      <a:miter lim="800000"/>
                      <a:headEnd/>
                      <a:tailEnd/>
                    </a:ln>
                  </pic:spPr>
                </pic:pic>
              </a:graphicData>
            </a:graphic>
          </wp:inline>
        </w:drawing>
      </w:r>
    </w:p>
    <w:p w:rsidR="003A7076" w:rsidRPr="003A7076" w:rsidRDefault="003A7076" w:rsidP="003A7076">
      <w:pPr>
        <w:overflowPunct w:val="0"/>
        <w:adjustRightInd w:val="0"/>
        <w:snapToGrid w:val="0"/>
        <w:spacing w:line="360" w:lineRule="auto"/>
        <w:ind w:leftChars="85" w:left="178"/>
        <w:jc w:val="center"/>
        <w:rPr>
          <w:rFonts w:cs="Tahoma"/>
          <w:sz w:val="24"/>
        </w:rPr>
      </w:pPr>
      <w:r>
        <w:rPr>
          <w:rFonts w:eastAsia="经典等线简"/>
        </w:rPr>
        <w:t>图</w:t>
      </w:r>
      <w:r>
        <w:rPr>
          <w:rFonts w:eastAsia="经典等线简"/>
        </w:rPr>
        <w:t>4-</w:t>
      </w:r>
      <w:r>
        <w:rPr>
          <w:rFonts w:eastAsia="经典等线简" w:hint="eastAsia"/>
        </w:rPr>
        <w:t>7</w:t>
      </w:r>
      <w:r>
        <w:rPr>
          <w:rFonts w:eastAsia="经典等线简" w:hint="eastAsia"/>
        </w:rPr>
        <w:t>变化量设置</w:t>
      </w:r>
    </w:p>
    <w:p w:rsidR="00F4598A" w:rsidRPr="00D0073B" w:rsidRDefault="00F4598A" w:rsidP="00F4598A">
      <w:pPr>
        <w:spacing w:line="360" w:lineRule="auto"/>
        <w:ind w:firstLine="420"/>
        <w:rPr>
          <w:rFonts w:ascii="宋体" w:hAnsi="宋体"/>
          <w:szCs w:val="21"/>
        </w:rPr>
      </w:pPr>
      <w:r w:rsidRPr="00D0073B">
        <w:rPr>
          <w:rFonts w:ascii="宋体" w:hAnsi="宋体" w:hint="eastAsia"/>
          <w:szCs w:val="21"/>
        </w:rPr>
        <w:t>根据所选通道及步长的不同</w:t>
      </w:r>
      <w:r w:rsidR="003A7076">
        <w:rPr>
          <w:rFonts w:ascii="宋体" w:hAnsi="宋体" w:hint="eastAsia"/>
          <w:szCs w:val="21"/>
        </w:rPr>
        <w:t>连续、</w:t>
      </w:r>
      <w:r w:rsidRPr="00D0073B">
        <w:rPr>
          <w:rFonts w:ascii="宋体" w:hAnsi="宋体" w:hint="eastAsia"/>
          <w:szCs w:val="21"/>
        </w:rPr>
        <w:t>快速改变输出值。</w:t>
      </w:r>
      <w:r w:rsidR="003A7076">
        <w:rPr>
          <w:rFonts w:ascii="宋体" w:hAnsi="宋体" w:hint="eastAsia"/>
          <w:szCs w:val="21"/>
        </w:rPr>
        <w:t>比如同时调整三相电压按幅值步长为10V，连续增加或减小，也可按百分比来调整步长的大小。</w:t>
      </w:r>
    </w:p>
    <w:p w:rsidR="00340AB1" w:rsidRDefault="00340AB1" w:rsidP="00340AB1">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t>4.3.5</w:t>
        </w:r>
      </w:smartTag>
      <w:r>
        <w:rPr>
          <w:rFonts w:eastAsia="经典等线简" w:hint="eastAsia"/>
          <w:sz w:val="28"/>
        </w:rPr>
        <w:t>.</w:t>
      </w:r>
      <w:r w:rsidR="0001246F">
        <w:rPr>
          <w:rFonts w:eastAsia="经典等线简" w:hint="eastAsia"/>
          <w:sz w:val="28"/>
        </w:rPr>
        <w:t>手动</w:t>
      </w:r>
      <w:r w:rsidR="0001246F">
        <w:rPr>
          <w:rFonts w:eastAsia="经典等线简" w:hint="eastAsia"/>
          <w:sz w:val="28"/>
        </w:rPr>
        <w:t>SOE</w:t>
      </w:r>
    </w:p>
    <w:p w:rsidR="00F4598A" w:rsidRPr="00D0073B" w:rsidRDefault="00F4598A" w:rsidP="00F4598A">
      <w:pPr>
        <w:spacing w:line="360" w:lineRule="auto"/>
        <w:ind w:firstLine="420"/>
        <w:rPr>
          <w:rFonts w:ascii="宋体" w:hAnsi="宋体"/>
          <w:szCs w:val="21"/>
        </w:rPr>
      </w:pPr>
      <w:r w:rsidRPr="00D0073B">
        <w:rPr>
          <w:rFonts w:ascii="宋体" w:hAnsi="宋体" w:hint="eastAsia"/>
          <w:szCs w:val="21"/>
        </w:rPr>
        <w:t>点击</w:t>
      </w:r>
      <w:r w:rsidR="0001246F">
        <w:rPr>
          <w:rFonts w:ascii="宋体" w:hAnsi="宋体" w:hint="eastAsia"/>
          <w:szCs w:val="21"/>
        </w:rPr>
        <w:t>菜单栏的</w:t>
      </w:r>
      <w:r w:rsidR="00306E59">
        <w:rPr>
          <w:rFonts w:ascii="宋体" w:hAnsi="宋体"/>
          <w:noProof/>
          <w:szCs w:val="21"/>
        </w:rPr>
        <w:drawing>
          <wp:inline distT="0" distB="0" distL="0" distR="0">
            <wp:extent cx="318135" cy="389890"/>
            <wp:effectExtent l="19050" t="0" r="5715" b="0"/>
            <wp:docPr id="36" name="图片 36" descr="S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OE"/>
                    <pic:cNvPicPr>
                      <a:picLocks noChangeAspect="1" noChangeArrowheads="1"/>
                    </pic:cNvPicPr>
                  </pic:nvPicPr>
                  <pic:blipFill>
                    <a:blip r:embed="rId24"/>
                    <a:srcRect/>
                    <a:stretch>
                      <a:fillRect/>
                    </a:stretch>
                  </pic:blipFill>
                  <pic:spPr bwMode="auto">
                    <a:xfrm>
                      <a:off x="0" y="0"/>
                      <a:ext cx="318135" cy="389890"/>
                    </a:xfrm>
                    <a:prstGeom prst="rect">
                      <a:avLst/>
                    </a:prstGeom>
                    <a:noFill/>
                    <a:ln w="9525">
                      <a:noFill/>
                      <a:miter lim="800000"/>
                      <a:headEnd/>
                      <a:tailEnd/>
                    </a:ln>
                  </pic:spPr>
                </pic:pic>
              </a:graphicData>
            </a:graphic>
          </wp:inline>
        </w:drawing>
      </w:r>
      <w:r w:rsidRPr="00D0073B">
        <w:rPr>
          <w:rFonts w:ascii="宋体" w:hAnsi="宋体" w:hint="eastAsia"/>
          <w:szCs w:val="21"/>
        </w:rPr>
        <w:t>，弹出如下图所示的</w:t>
      </w:r>
      <w:r w:rsidR="0001246F">
        <w:rPr>
          <w:rFonts w:ascii="宋体" w:hAnsi="宋体" w:hint="eastAsia"/>
          <w:szCs w:val="21"/>
        </w:rPr>
        <w:t>设置界面</w:t>
      </w:r>
      <w:r w:rsidRPr="00D0073B">
        <w:rPr>
          <w:rFonts w:ascii="宋体" w:hAnsi="宋体" w:hint="eastAsia"/>
          <w:szCs w:val="21"/>
        </w:rPr>
        <w:t>：</w:t>
      </w:r>
    </w:p>
    <w:p w:rsidR="00F4598A" w:rsidRPr="00D0073B" w:rsidRDefault="00306E59" w:rsidP="0001246F">
      <w:pPr>
        <w:spacing w:line="360" w:lineRule="auto"/>
        <w:jc w:val="center"/>
        <w:rPr>
          <w:rFonts w:ascii="宋体" w:hAnsi="宋体"/>
          <w:szCs w:val="21"/>
        </w:rPr>
      </w:pPr>
      <w:r>
        <w:rPr>
          <w:rFonts w:ascii="宋体" w:hAnsi="宋体"/>
          <w:noProof/>
          <w:szCs w:val="21"/>
        </w:rPr>
        <w:drawing>
          <wp:inline distT="0" distB="0" distL="0" distR="0">
            <wp:extent cx="4993640" cy="3705225"/>
            <wp:effectExtent l="19050" t="0" r="0" b="0"/>
            <wp:docPr id="37" name="图片 37" descr="SOE设置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OE设置界面"/>
                    <pic:cNvPicPr>
                      <a:picLocks noChangeAspect="1" noChangeArrowheads="1"/>
                    </pic:cNvPicPr>
                  </pic:nvPicPr>
                  <pic:blipFill>
                    <a:blip r:embed="rId25"/>
                    <a:srcRect/>
                    <a:stretch>
                      <a:fillRect/>
                    </a:stretch>
                  </pic:blipFill>
                  <pic:spPr bwMode="auto">
                    <a:xfrm>
                      <a:off x="0" y="0"/>
                      <a:ext cx="4993640" cy="3705225"/>
                    </a:xfrm>
                    <a:prstGeom prst="rect">
                      <a:avLst/>
                    </a:prstGeom>
                    <a:noFill/>
                    <a:ln w="9525">
                      <a:noFill/>
                      <a:miter lim="800000"/>
                      <a:headEnd/>
                      <a:tailEnd/>
                    </a:ln>
                  </pic:spPr>
                </pic:pic>
              </a:graphicData>
            </a:graphic>
          </wp:inline>
        </w:drawing>
      </w:r>
      <w:r w:rsidR="00DA4FCE">
        <w:rPr>
          <w:rFonts w:eastAsia="经典等线简"/>
        </w:rPr>
        <w:t>图</w:t>
      </w:r>
      <w:r w:rsidR="00DA4FCE">
        <w:rPr>
          <w:rFonts w:eastAsia="经典等线简"/>
        </w:rPr>
        <w:t>4-</w:t>
      </w:r>
      <w:r w:rsidR="0001246F">
        <w:rPr>
          <w:rFonts w:eastAsia="经典等线简" w:hint="eastAsia"/>
        </w:rPr>
        <w:t>8</w:t>
      </w:r>
      <w:r w:rsidR="00F4598A" w:rsidRPr="00D0073B">
        <w:rPr>
          <w:rFonts w:ascii="宋体" w:hAnsi="宋体" w:hint="eastAsia"/>
          <w:szCs w:val="21"/>
        </w:rPr>
        <w:t>开出量设置对话框</w:t>
      </w:r>
    </w:p>
    <w:p w:rsidR="00F4598A" w:rsidRDefault="00FF7FE2" w:rsidP="00F4598A">
      <w:pPr>
        <w:spacing w:line="360" w:lineRule="auto"/>
        <w:ind w:firstLine="420"/>
        <w:rPr>
          <w:rFonts w:ascii="宋体" w:hAnsi="宋体"/>
          <w:szCs w:val="21"/>
        </w:rPr>
      </w:pPr>
      <w:r>
        <w:rPr>
          <w:rFonts w:ascii="宋体" w:hAnsi="宋体" w:hint="eastAsia"/>
          <w:szCs w:val="21"/>
        </w:rPr>
        <w:lastRenderedPageBreak/>
        <w:t>PM205AM交流采样变送器校验仪</w:t>
      </w:r>
      <w:r w:rsidR="0001246F">
        <w:rPr>
          <w:rFonts w:ascii="宋体" w:hAnsi="宋体" w:hint="eastAsia"/>
          <w:szCs w:val="21"/>
        </w:rPr>
        <w:t>开出个数为4个（即机器后面板上的4路开出）；只有你在选中开出</w:t>
      </w:r>
      <w:r w:rsidR="000B1FA7">
        <w:rPr>
          <w:rFonts w:ascii="宋体" w:hAnsi="宋体" w:hint="eastAsia"/>
          <w:szCs w:val="21"/>
        </w:rPr>
        <w:t>通道</w:t>
      </w:r>
      <w:r w:rsidR="0001246F">
        <w:rPr>
          <w:rFonts w:ascii="宋体" w:hAnsi="宋体" w:hint="eastAsia"/>
          <w:szCs w:val="21"/>
        </w:rPr>
        <w:t>时，开出才会生效，比如图示，选中开出3、4；则开出时只有开出3、4动作，开出1、2不动作；</w:t>
      </w:r>
    </w:p>
    <w:p w:rsidR="0001246F" w:rsidRDefault="000B1FA7" w:rsidP="00F4598A">
      <w:pPr>
        <w:spacing w:line="360" w:lineRule="auto"/>
        <w:ind w:firstLine="420"/>
        <w:rPr>
          <w:rFonts w:ascii="宋体" w:hAnsi="宋体"/>
          <w:szCs w:val="21"/>
        </w:rPr>
      </w:pPr>
      <w:r>
        <w:rPr>
          <w:rFonts w:ascii="宋体" w:hAnsi="宋体" w:hint="eastAsia"/>
          <w:szCs w:val="21"/>
        </w:rPr>
        <w:t>“变位时刻”以开出3为例，表示点开始运行以后，过了2000ms，开出3的初始状态由分变合；“闭合时间”即保持高电平的时间为3000ms；“断开时间”即保持低电平（电压是0）时间为3000ms；“变位次数”是闭合和断开种状态的总的数量相加。</w:t>
      </w:r>
    </w:p>
    <w:p w:rsidR="000B1FA7" w:rsidRDefault="000B1FA7" w:rsidP="00F4598A">
      <w:pPr>
        <w:spacing w:line="360" w:lineRule="auto"/>
        <w:ind w:firstLine="420"/>
        <w:rPr>
          <w:rFonts w:ascii="宋体" w:hAnsi="宋体"/>
          <w:szCs w:val="21"/>
        </w:rPr>
      </w:pPr>
      <w:r>
        <w:rPr>
          <w:rFonts w:ascii="宋体" w:hAnsi="宋体" w:hint="eastAsia"/>
          <w:szCs w:val="21"/>
        </w:rPr>
        <w:t>触发方式分“开始输出自动触发”和“GPS分脉冲触发”2种方式；在选择GPS脉冲触发方式时，前提要将GPS时间或站内B码时间</w:t>
      </w:r>
      <w:r w:rsidR="004F3DCE">
        <w:rPr>
          <w:rFonts w:ascii="宋体" w:hAnsi="宋体" w:hint="eastAsia"/>
          <w:szCs w:val="21"/>
        </w:rPr>
        <w:t>引入</w:t>
      </w:r>
      <w:r w:rsidR="00B51D67">
        <w:rPr>
          <w:rFonts w:ascii="宋体" w:hAnsi="宋体" w:hint="eastAsia"/>
          <w:szCs w:val="21"/>
        </w:rPr>
        <w:t>测试仪，使之时间和站内同步；“GPS分脉冲触发”表示的是，从当前时刻起，到下个整分时刻时，装置自动开出变位；</w:t>
      </w:r>
    </w:p>
    <w:p w:rsidR="000B1FA7" w:rsidRDefault="00306E59" w:rsidP="000B1FA7">
      <w:pPr>
        <w:spacing w:line="360" w:lineRule="auto"/>
        <w:ind w:firstLine="420"/>
        <w:jc w:val="center"/>
        <w:rPr>
          <w:rFonts w:ascii="宋体" w:hAnsi="宋体"/>
          <w:szCs w:val="21"/>
        </w:rPr>
      </w:pPr>
      <w:r>
        <w:rPr>
          <w:rFonts w:ascii="宋体" w:hAnsi="宋体"/>
          <w:noProof/>
          <w:szCs w:val="21"/>
        </w:rPr>
        <w:drawing>
          <wp:inline distT="0" distB="0" distL="0" distR="0">
            <wp:extent cx="2313940" cy="938530"/>
            <wp:effectExtent l="19050" t="0" r="0" b="0"/>
            <wp:docPr id="38" name="图片 38" descr="GPS分脉冲触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PS分脉冲触发"/>
                    <pic:cNvPicPr>
                      <a:picLocks noChangeAspect="1" noChangeArrowheads="1"/>
                    </pic:cNvPicPr>
                  </pic:nvPicPr>
                  <pic:blipFill>
                    <a:blip r:embed="rId26"/>
                    <a:srcRect/>
                    <a:stretch>
                      <a:fillRect/>
                    </a:stretch>
                  </pic:blipFill>
                  <pic:spPr bwMode="auto">
                    <a:xfrm>
                      <a:off x="0" y="0"/>
                      <a:ext cx="2313940" cy="938530"/>
                    </a:xfrm>
                    <a:prstGeom prst="rect">
                      <a:avLst/>
                    </a:prstGeom>
                    <a:noFill/>
                    <a:ln w="9525">
                      <a:noFill/>
                      <a:miter lim="800000"/>
                      <a:headEnd/>
                      <a:tailEnd/>
                    </a:ln>
                  </pic:spPr>
                </pic:pic>
              </a:graphicData>
            </a:graphic>
          </wp:inline>
        </w:drawing>
      </w:r>
    </w:p>
    <w:p w:rsidR="000B1FA7" w:rsidRDefault="000B1FA7" w:rsidP="00B51D67">
      <w:pPr>
        <w:spacing w:line="360" w:lineRule="auto"/>
        <w:ind w:firstLine="420"/>
        <w:jc w:val="center"/>
        <w:rPr>
          <w:rFonts w:ascii="宋体" w:hAnsi="宋体"/>
          <w:szCs w:val="21"/>
        </w:rPr>
      </w:pPr>
      <w:r>
        <w:rPr>
          <w:rFonts w:eastAsia="经典等线简"/>
        </w:rPr>
        <w:t>图</w:t>
      </w:r>
      <w:r>
        <w:rPr>
          <w:rFonts w:eastAsia="经典等线简"/>
        </w:rPr>
        <w:t>4-</w:t>
      </w:r>
      <w:r w:rsidR="00AD437F">
        <w:rPr>
          <w:rFonts w:eastAsia="经典等线简" w:hint="eastAsia"/>
        </w:rPr>
        <w:t>9</w:t>
      </w:r>
      <w:r>
        <w:rPr>
          <w:rFonts w:ascii="宋体" w:hAnsi="宋体" w:hint="eastAsia"/>
          <w:szCs w:val="21"/>
        </w:rPr>
        <w:t>触发方式选择</w:t>
      </w:r>
    </w:p>
    <w:p w:rsidR="00B51D67" w:rsidRDefault="00B51D67" w:rsidP="00B51D67">
      <w:pPr>
        <w:pStyle w:val="3"/>
        <w:spacing w:before="120" w:after="120" w:line="360" w:lineRule="auto"/>
        <w:rPr>
          <w:rFonts w:eastAsia="经典等线简"/>
          <w:sz w:val="28"/>
        </w:rPr>
      </w:pPr>
      <w:r>
        <w:rPr>
          <w:rFonts w:eastAsia="经典等线简" w:hint="eastAsia"/>
          <w:sz w:val="28"/>
        </w:rPr>
        <w:t>4.3.6</w:t>
      </w:r>
      <w:r w:rsidR="00597F0C">
        <w:rPr>
          <w:rFonts w:eastAsia="经典等线简" w:hint="eastAsia"/>
          <w:sz w:val="28"/>
        </w:rPr>
        <w:t>.</w:t>
      </w:r>
      <w:r>
        <w:rPr>
          <w:rFonts w:eastAsia="经典等线简" w:hint="eastAsia"/>
          <w:sz w:val="28"/>
        </w:rPr>
        <w:t>交流突变量设置</w:t>
      </w:r>
    </w:p>
    <w:p w:rsidR="00B51D67" w:rsidRDefault="00306E59" w:rsidP="003741D0">
      <w:pPr>
        <w:jc w:val="center"/>
      </w:pPr>
      <w:r>
        <w:rPr>
          <w:noProof/>
        </w:rPr>
        <w:drawing>
          <wp:inline distT="0" distB="0" distL="0" distR="0">
            <wp:extent cx="4993640" cy="2663825"/>
            <wp:effectExtent l="19050" t="0" r="0" b="0"/>
            <wp:docPr id="39" name="图片 39" descr="交流突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交流突变"/>
                    <pic:cNvPicPr>
                      <a:picLocks noChangeAspect="1" noChangeArrowheads="1"/>
                    </pic:cNvPicPr>
                  </pic:nvPicPr>
                  <pic:blipFill>
                    <a:blip r:embed="rId27"/>
                    <a:srcRect/>
                    <a:stretch>
                      <a:fillRect/>
                    </a:stretch>
                  </pic:blipFill>
                  <pic:spPr bwMode="auto">
                    <a:xfrm>
                      <a:off x="0" y="0"/>
                      <a:ext cx="4993640" cy="2663825"/>
                    </a:xfrm>
                    <a:prstGeom prst="rect">
                      <a:avLst/>
                    </a:prstGeom>
                    <a:noFill/>
                    <a:ln w="9525">
                      <a:noFill/>
                      <a:miter lim="800000"/>
                      <a:headEnd/>
                      <a:tailEnd/>
                    </a:ln>
                  </pic:spPr>
                </pic:pic>
              </a:graphicData>
            </a:graphic>
          </wp:inline>
        </w:drawing>
      </w:r>
    </w:p>
    <w:p w:rsidR="00B51D67" w:rsidRDefault="00B51D67" w:rsidP="00B51D67">
      <w:pPr>
        <w:spacing w:line="360" w:lineRule="auto"/>
        <w:ind w:firstLine="420"/>
        <w:jc w:val="center"/>
        <w:rPr>
          <w:rFonts w:ascii="宋体" w:hAnsi="宋体"/>
          <w:szCs w:val="21"/>
        </w:rPr>
      </w:pPr>
      <w:r>
        <w:rPr>
          <w:rFonts w:eastAsia="经典等线简"/>
        </w:rPr>
        <w:t>图</w:t>
      </w:r>
      <w:r>
        <w:rPr>
          <w:rFonts w:eastAsia="经典等线简"/>
        </w:rPr>
        <w:t>4-</w:t>
      </w:r>
      <w:r w:rsidR="00AD437F">
        <w:rPr>
          <w:rFonts w:eastAsia="经典等线简" w:hint="eastAsia"/>
        </w:rPr>
        <w:t>10</w:t>
      </w:r>
      <w:r>
        <w:rPr>
          <w:rFonts w:ascii="宋体" w:hAnsi="宋体" w:hint="eastAsia"/>
          <w:szCs w:val="21"/>
        </w:rPr>
        <w:t>交流突变设置</w:t>
      </w:r>
    </w:p>
    <w:p w:rsidR="00B51D67" w:rsidRPr="00101C58" w:rsidRDefault="00B51D67" w:rsidP="007B3592">
      <w:pPr>
        <w:ind w:firstLine="435"/>
        <w:rPr>
          <w:color w:val="FF0000"/>
        </w:rPr>
      </w:pPr>
      <w:r>
        <w:rPr>
          <w:rFonts w:hint="eastAsia"/>
        </w:rPr>
        <w:lastRenderedPageBreak/>
        <w:t>“交流突变设置”界面，交流量变化次数最大可以选择</w:t>
      </w:r>
      <w:r>
        <w:rPr>
          <w:rFonts w:hint="eastAsia"/>
        </w:rPr>
        <w:t>3</w:t>
      </w:r>
      <w:r>
        <w:rPr>
          <w:rFonts w:hint="eastAsia"/>
        </w:rPr>
        <w:t>次</w:t>
      </w:r>
      <w:r w:rsidR="00AD437F">
        <w:rPr>
          <w:rFonts w:hint="eastAsia"/>
        </w:rPr>
        <w:t>；</w:t>
      </w:r>
      <w:r>
        <w:rPr>
          <w:rFonts w:hint="eastAsia"/>
        </w:rPr>
        <w:t>按照预先设置的</w:t>
      </w:r>
      <w:r w:rsidR="00AD437F">
        <w:rPr>
          <w:rFonts w:hint="eastAsia"/>
        </w:rPr>
        <w:t>下发参数，在点开始以后，每过一个时刻，交流量按预设进行突变</w:t>
      </w:r>
      <w:r w:rsidR="003741D0">
        <w:rPr>
          <w:rFonts w:hint="eastAsia"/>
        </w:rPr>
        <w:t>（如图中在第</w:t>
      </w:r>
      <w:r w:rsidR="003741D0">
        <w:rPr>
          <w:rFonts w:hint="eastAsia"/>
        </w:rPr>
        <w:t>3</w:t>
      </w:r>
      <w:r w:rsidR="003741D0">
        <w:rPr>
          <w:rFonts w:hint="eastAsia"/>
        </w:rPr>
        <w:t>秒时刻电压输出由</w:t>
      </w:r>
      <w:r w:rsidR="003741D0">
        <w:rPr>
          <w:rFonts w:hint="eastAsia"/>
        </w:rPr>
        <w:t>57.735V</w:t>
      </w:r>
      <w:r w:rsidR="003741D0">
        <w:rPr>
          <w:rFonts w:hint="eastAsia"/>
        </w:rPr>
        <w:t>变化为</w:t>
      </w:r>
      <w:r w:rsidR="003741D0">
        <w:rPr>
          <w:rFonts w:hint="eastAsia"/>
        </w:rPr>
        <w:t>40V</w:t>
      </w:r>
      <w:r w:rsidR="003741D0">
        <w:rPr>
          <w:rFonts w:hint="eastAsia"/>
        </w:rPr>
        <w:t>）</w:t>
      </w:r>
      <w:r w:rsidR="00AD437F">
        <w:rPr>
          <w:rFonts w:hint="eastAsia"/>
        </w:rPr>
        <w:t>；突变量包括电压、电流的幅值、相位和电压频率。</w:t>
      </w:r>
    </w:p>
    <w:p w:rsidR="007B3592" w:rsidRDefault="007B3592" w:rsidP="007B3592">
      <w:pPr>
        <w:pStyle w:val="3"/>
        <w:spacing w:before="120" w:after="120" w:line="360" w:lineRule="auto"/>
        <w:rPr>
          <w:rFonts w:eastAsia="经典等线简"/>
          <w:sz w:val="28"/>
        </w:rPr>
      </w:pPr>
      <w:r>
        <w:rPr>
          <w:rFonts w:eastAsia="经典等线简" w:hint="eastAsia"/>
          <w:sz w:val="28"/>
        </w:rPr>
        <w:t>4.3.</w:t>
      </w:r>
      <w:r w:rsidR="00597F0C">
        <w:rPr>
          <w:rFonts w:eastAsia="经典等线简" w:hint="eastAsia"/>
          <w:sz w:val="28"/>
        </w:rPr>
        <w:t>7.</w:t>
      </w:r>
      <w:r>
        <w:rPr>
          <w:rFonts w:eastAsia="经典等线简" w:hint="eastAsia"/>
          <w:sz w:val="28"/>
        </w:rPr>
        <w:t>开入</w:t>
      </w:r>
      <w:r w:rsidR="00116F77">
        <w:rPr>
          <w:rFonts w:eastAsia="经典等线简" w:hint="eastAsia"/>
          <w:sz w:val="28"/>
        </w:rPr>
        <w:t>监视</w:t>
      </w:r>
    </w:p>
    <w:p w:rsidR="007B3592" w:rsidRDefault="00116F77" w:rsidP="007B3592">
      <w:pPr>
        <w:ind w:firstLine="435"/>
      </w:pPr>
      <w:r>
        <w:rPr>
          <w:rFonts w:ascii="宋体" w:hAnsi="宋体" w:hint="eastAsia"/>
        </w:rPr>
        <w:t>开入监视页面用于对PM装置开入量的显示，</w:t>
      </w:r>
      <w:r w:rsidR="006947D4" w:rsidRPr="007B3592">
        <w:t xml:space="preserve"> </w:t>
      </w:r>
      <w:r w:rsidR="006947D4">
        <w:rPr>
          <w:rFonts w:hint="eastAsia"/>
        </w:rPr>
        <w:t>能够监视开入电平的翻转信息</w:t>
      </w:r>
      <w:r w:rsidR="006947D4">
        <w:rPr>
          <w:rFonts w:hint="eastAsia"/>
        </w:rPr>
        <w:t>---</w:t>
      </w:r>
      <w:r w:rsidR="006947D4">
        <w:rPr>
          <w:rFonts w:hint="eastAsia"/>
        </w:rPr>
        <w:t>包括翻转时刻、翻转状态等；</w:t>
      </w:r>
      <w:r w:rsidR="00C47820">
        <w:rPr>
          <w:rFonts w:hint="eastAsia"/>
        </w:rPr>
        <w:t xml:space="preserve"> </w:t>
      </w:r>
    </w:p>
    <w:p w:rsidR="006947D4" w:rsidRDefault="00306E59" w:rsidP="006947D4">
      <w:r>
        <w:rPr>
          <w:noProof/>
        </w:rPr>
        <w:drawing>
          <wp:inline distT="0" distB="0" distL="0" distR="0">
            <wp:extent cx="5947410" cy="4364990"/>
            <wp:effectExtent l="19050" t="0" r="0" b="0"/>
            <wp:docPr id="40" name="图片 40" descr="开入监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开入监视"/>
                    <pic:cNvPicPr>
                      <a:picLocks noChangeAspect="1" noChangeArrowheads="1"/>
                    </pic:cNvPicPr>
                  </pic:nvPicPr>
                  <pic:blipFill>
                    <a:blip r:embed="rId28"/>
                    <a:srcRect/>
                    <a:stretch>
                      <a:fillRect/>
                    </a:stretch>
                  </pic:blipFill>
                  <pic:spPr bwMode="auto">
                    <a:xfrm>
                      <a:off x="0" y="0"/>
                      <a:ext cx="5947410" cy="4364990"/>
                    </a:xfrm>
                    <a:prstGeom prst="rect">
                      <a:avLst/>
                    </a:prstGeom>
                    <a:noFill/>
                    <a:ln w="9525">
                      <a:noFill/>
                      <a:miter lim="800000"/>
                      <a:headEnd/>
                      <a:tailEnd/>
                    </a:ln>
                  </pic:spPr>
                </pic:pic>
              </a:graphicData>
            </a:graphic>
          </wp:inline>
        </w:drawing>
      </w:r>
    </w:p>
    <w:p w:rsidR="006947D4" w:rsidRPr="007B3592" w:rsidRDefault="006947D4" w:rsidP="006947D4">
      <w:pPr>
        <w:spacing w:line="360" w:lineRule="auto"/>
        <w:jc w:val="center"/>
      </w:pPr>
      <w:r>
        <w:rPr>
          <w:rFonts w:eastAsia="经典等线简" w:hint="eastAsia"/>
        </w:rPr>
        <w:t>图</w:t>
      </w:r>
      <w:r>
        <w:rPr>
          <w:rFonts w:eastAsia="经典等线简" w:hint="eastAsia"/>
        </w:rPr>
        <w:t xml:space="preserve"> </w:t>
      </w:r>
      <w:r>
        <w:rPr>
          <w:rFonts w:eastAsia="经典等线简"/>
        </w:rPr>
        <w:t>4-</w:t>
      </w:r>
      <w:r>
        <w:rPr>
          <w:rFonts w:eastAsia="经典等线简" w:hint="eastAsia"/>
        </w:rPr>
        <w:t>11</w:t>
      </w:r>
      <w:r>
        <w:rPr>
          <w:rFonts w:eastAsia="经典等线简"/>
        </w:rPr>
        <w:t xml:space="preserve"> </w:t>
      </w:r>
      <w:r>
        <w:rPr>
          <w:rFonts w:eastAsia="经典等线简" w:hint="eastAsia"/>
        </w:rPr>
        <w:t>开入监视</w:t>
      </w:r>
    </w:p>
    <w:p w:rsidR="00340AB1" w:rsidRDefault="00B51D67" w:rsidP="00340AB1">
      <w:pPr>
        <w:pStyle w:val="3"/>
        <w:spacing w:before="120" w:after="120" w:line="360" w:lineRule="auto"/>
        <w:rPr>
          <w:rFonts w:eastAsia="经典等线简"/>
          <w:sz w:val="28"/>
        </w:rPr>
      </w:pPr>
      <w:r>
        <w:rPr>
          <w:rFonts w:eastAsia="经典等线简" w:hint="eastAsia"/>
          <w:sz w:val="28"/>
        </w:rPr>
        <w:lastRenderedPageBreak/>
        <w:t>4.3.</w:t>
      </w:r>
      <w:r w:rsidR="00597F0C">
        <w:rPr>
          <w:rFonts w:eastAsia="经典等线简" w:hint="eastAsia"/>
          <w:sz w:val="28"/>
        </w:rPr>
        <w:t>8</w:t>
      </w:r>
      <w:r w:rsidR="00340AB1">
        <w:rPr>
          <w:rFonts w:eastAsia="经典等线简" w:hint="eastAsia"/>
          <w:sz w:val="28"/>
        </w:rPr>
        <w:t>.</w:t>
      </w:r>
      <w:r w:rsidR="00340AB1">
        <w:rPr>
          <w:rFonts w:eastAsia="经典等线简" w:hint="eastAsia"/>
          <w:sz w:val="28"/>
        </w:rPr>
        <w:t>输出显示</w:t>
      </w:r>
    </w:p>
    <w:p w:rsidR="00F4598A" w:rsidRDefault="00306E59" w:rsidP="00976B08">
      <w:pPr>
        <w:spacing w:line="360" w:lineRule="auto"/>
        <w:rPr>
          <w:rFonts w:ascii="宋体" w:hAnsi="宋体" w:cs="宋体"/>
          <w:color w:val="000000"/>
          <w:kern w:val="0"/>
          <w:szCs w:val="21"/>
          <w:lang w:val="zh-CN"/>
        </w:rPr>
      </w:pPr>
      <w:r>
        <w:rPr>
          <w:rFonts w:ascii="宋体" w:hAnsi="宋体" w:cs="宋体"/>
          <w:noProof/>
          <w:color w:val="000000"/>
          <w:kern w:val="0"/>
          <w:szCs w:val="21"/>
        </w:rPr>
        <w:drawing>
          <wp:inline distT="0" distB="0" distL="0" distR="0">
            <wp:extent cx="5152390" cy="1296035"/>
            <wp:effectExtent l="19050" t="0" r="0" b="0"/>
            <wp:docPr id="41" name="图片 41" descr="三相四线接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三相四线接法"/>
                    <pic:cNvPicPr>
                      <a:picLocks noChangeAspect="1" noChangeArrowheads="1"/>
                    </pic:cNvPicPr>
                  </pic:nvPicPr>
                  <pic:blipFill>
                    <a:blip r:embed="rId29"/>
                    <a:srcRect/>
                    <a:stretch>
                      <a:fillRect/>
                    </a:stretch>
                  </pic:blipFill>
                  <pic:spPr bwMode="auto">
                    <a:xfrm>
                      <a:off x="0" y="0"/>
                      <a:ext cx="5152390" cy="1296035"/>
                    </a:xfrm>
                    <a:prstGeom prst="rect">
                      <a:avLst/>
                    </a:prstGeom>
                    <a:noFill/>
                    <a:ln w="9525">
                      <a:noFill/>
                      <a:miter lim="800000"/>
                      <a:headEnd/>
                      <a:tailEnd/>
                    </a:ln>
                  </pic:spPr>
                </pic:pic>
              </a:graphicData>
            </a:graphic>
          </wp:inline>
        </w:drawing>
      </w:r>
      <w:r>
        <w:rPr>
          <w:rFonts w:ascii="宋体" w:hAnsi="宋体" w:cs="宋体"/>
          <w:noProof/>
          <w:color w:val="000000"/>
          <w:kern w:val="0"/>
          <w:szCs w:val="21"/>
        </w:rPr>
        <w:drawing>
          <wp:inline distT="0" distB="0" distL="0" distR="0">
            <wp:extent cx="5152390" cy="1304290"/>
            <wp:effectExtent l="19050" t="0" r="0" b="0"/>
            <wp:docPr id="42" name="图片 42" descr="二次值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二次值显示"/>
                    <pic:cNvPicPr>
                      <a:picLocks noChangeAspect="1" noChangeArrowheads="1"/>
                    </pic:cNvPicPr>
                  </pic:nvPicPr>
                  <pic:blipFill>
                    <a:blip r:embed="rId30"/>
                    <a:srcRect/>
                    <a:stretch>
                      <a:fillRect/>
                    </a:stretch>
                  </pic:blipFill>
                  <pic:spPr bwMode="auto">
                    <a:xfrm>
                      <a:off x="0" y="0"/>
                      <a:ext cx="5152390" cy="1304290"/>
                    </a:xfrm>
                    <a:prstGeom prst="rect">
                      <a:avLst/>
                    </a:prstGeom>
                    <a:noFill/>
                    <a:ln w="9525">
                      <a:noFill/>
                      <a:miter lim="800000"/>
                      <a:headEnd/>
                      <a:tailEnd/>
                    </a:ln>
                  </pic:spPr>
                </pic:pic>
              </a:graphicData>
            </a:graphic>
          </wp:inline>
        </w:drawing>
      </w:r>
    </w:p>
    <w:p w:rsidR="00B7415B" w:rsidRDefault="00686761" w:rsidP="00686761">
      <w:pPr>
        <w:spacing w:line="360" w:lineRule="auto"/>
        <w:rPr>
          <w:rFonts w:eastAsia="经典等线简"/>
          <w:sz w:val="18"/>
          <w:szCs w:val="18"/>
        </w:rPr>
      </w:pPr>
      <w:r>
        <w:rPr>
          <w:rFonts w:eastAsia="经典等线简" w:hint="eastAsia"/>
          <w:sz w:val="18"/>
          <w:szCs w:val="18"/>
        </w:rPr>
        <w:tab/>
      </w:r>
      <w:r>
        <w:rPr>
          <w:rFonts w:eastAsia="经典等线简" w:hint="eastAsia"/>
          <w:sz w:val="18"/>
          <w:szCs w:val="18"/>
        </w:rPr>
        <w:tab/>
      </w:r>
      <w:r>
        <w:rPr>
          <w:rFonts w:eastAsia="经典等线简" w:hint="eastAsia"/>
          <w:sz w:val="18"/>
          <w:szCs w:val="18"/>
        </w:rPr>
        <w:tab/>
      </w:r>
      <w:r>
        <w:rPr>
          <w:rFonts w:eastAsia="经典等线简" w:hint="eastAsia"/>
          <w:sz w:val="18"/>
          <w:szCs w:val="18"/>
        </w:rPr>
        <w:tab/>
      </w:r>
      <w:r>
        <w:rPr>
          <w:rFonts w:eastAsia="经典等线简" w:hint="eastAsia"/>
          <w:sz w:val="18"/>
          <w:szCs w:val="18"/>
        </w:rPr>
        <w:tab/>
      </w:r>
      <w:r>
        <w:rPr>
          <w:rFonts w:eastAsia="经典等线简" w:hint="eastAsia"/>
          <w:sz w:val="18"/>
          <w:szCs w:val="18"/>
        </w:rPr>
        <w:tab/>
      </w:r>
      <w:r>
        <w:rPr>
          <w:rFonts w:eastAsia="经典等线简" w:hint="eastAsia"/>
          <w:sz w:val="18"/>
          <w:szCs w:val="18"/>
        </w:rPr>
        <w:tab/>
      </w:r>
      <w:r w:rsidR="00B7415B">
        <w:rPr>
          <w:rFonts w:eastAsia="经典等线简"/>
          <w:sz w:val="18"/>
          <w:szCs w:val="18"/>
        </w:rPr>
        <w:t>（</w:t>
      </w:r>
      <w:r w:rsidR="00B7415B">
        <w:rPr>
          <w:rFonts w:eastAsia="经典等线简"/>
          <w:sz w:val="18"/>
          <w:szCs w:val="18"/>
        </w:rPr>
        <w:t>a</w:t>
      </w:r>
      <w:r w:rsidR="00B7415B">
        <w:rPr>
          <w:rFonts w:eastAsia="经典等线简"/>
          <w:sz w:val="18"/>
          <w:szCs w:val="18"/>
        </w:rPr>
        <w:t>）</w:t>
      </w:r>
      <w:r w:rsidR="006C1E73">
        <w:rPr>
          <w:rFonts w:eastAsia="经典等线简" w:hint="eastAsia"/>
          <w:sz w:val="18"/>
          <w:szCs w:val="18"/>
        </w:rPr>
        <w:t>三相四线接法输出显示</w:t>
      </w:r>
    </w:p>
    <w:p w:rsidR="00B7415B" w:rsidRPr="00976B08" w:rsidRDefault="00306E59" w:rsidP="00976B08">
      <w:pPr>
        <w:spacing w:line="360" w:lineRule="auto"/>
        <w:ind w:firstLine="2"/>
        <w:jc w:val="center"/>
        <w:rPr>
          <w:rFonts w:ascii="宋体" w:hAnsi="宋体" w:cs="宋体"/>
          <w:color w:val="000000"/>
          <w:kern w:val="0"/>
          <w:szCs w:val="21"/>
          <w:lang w:val="zh-CN"/>
        </w:rPr>
      </w:pPr>
      <w:r>
        <w:rPr>
          <w:rFonts w:ascii="宋体" w:hAnsi="宋体" w:cs="宋体"/>
          <w:noProof/>
          <w:color w:val="000000"/>
          <w:kern w:val="0"/>
          <w:szCs w:val="21"/>
        </w:rPr>
        <w:drawing>
          <wp:inline distT="0" distB="0" distL="0" distR="0">
            <wp:extent cx="5279390" cy="1311910"/>
            <wp:effectExtent l="19050" t="0" r="0" b="0"/>
            <wp:docPr id="43" name="图片 43" descr="三相三线接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三相三线接法"/>
                    <pic:cNvPicPr>
                      <a:picLocks noChangeAspect="1" noChangeArrowheads="1"/>
                    </pic:cNvPicPr>
                  </pic:nvPicPr>
                  <pic:blipFill>
                    <a:blip r:embed="rId31"/>
                    <a:srcRect/>
                    <a:stretch>
                      <a:fillRect/>
                    </a:stretch>
                  </pic:blipFill>
                  <pic:spPr bwMode="auto">
                    <a:xfrm>
                      <a:off x="0" y="0"/>
                      <a:ext cx="5279390" cy="1311910"/>
                    </a:xfrm>
                    <a:prstGeom prst="rect">
                      <a:avLst/>
                    </a:prstGeom>
                    <a:noFill/>
                    <a:ln w="9525">
                      <a:noFill/>
                      <a:miter lim="800000"/>
                      <a:headEnd/>
                      <a:tailEnd/>
                    </a:ln>
                  </pic:spPr>
                </pic:pic>
              </a:graphicData>
            </a:graphic>
          </wp:inline>
        </w:drawing>
      </w:r>
      <w:r>
        <w:rPr>
          <w:rFonts w:ascii="宋体" w:hAnsi="宋体" w:cs="宋体"/>
          <w:noProof/>
          <w:color w:val="000000"/>
          <w:kern w:val="0"/>
          <w:szCs w:val="21"/>
        </w:rPr>
        <w:drawing>
          <wp:inline distT="0" distB="0" distL="0" distR="0">
            <wp:extent cx="5279390" cy="1336040"/>
            <wp:effectExtent l="19050" t="0" r="0" b="0"/>
            <wp:docPr id="44" name="图片 44" descr="三相三线二次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三相三线二次显示"/>
                    <pic:cNvPicPr>
                      <a:picLocks noChangeAspect="1" noChangeArrowheads="1"/>
                    </pic:cNvPicPr>
                  </pic:nvPicPr>
                  <pic:blipFill>
                    <a:blip r:embed="rId32"/>
                    <a:srcRect/>
                    <a:stretch>
                      <a:fillRect/>
                    </a:stretch>
                  </pic:blipFill>
                  <pic:spPr bwMode="auto">
                    <a:xfrm>
                      <a:off x="0" y="0"/>
                      <a:ext cx="5279390" cy="1336040"/>
                    </a:xfrm>
                    <a:prstGeom prst="rect">
                      <a:avLst/>
                    </a:prstGeom>
                    <a:noFill/>
                    <a:ln w="9525">
                      <a:noFill/>
                      <a:miter lim="800000"/>
                      <a:headEnd/>
                      <a:tailEnd/>
                    </a:ln>
                  </pic:spPr>
                </pic:pic>
              </a:graphicData>
            </a:graphic>
          </wp:inline>
        </w:drawing>
      </w:r>
      <w:r w:rsidR="00B7415B">
        <w:rPr>
          <w:rFonts w:eastAsia="经典等线简"/>
          <w:sz w:val="18"/>
          <w:szCs w:val="18"/>
        </w:rPr>
        <w:t>（</w:t>
      </w:r>
      <w:r w:rsidR="00B7415B">
        <w:rPr>
          <w:rFonts w:eastAsia="经典等线简"/>
          <w:sz w:val="18"/>
          <w:szCs w:val="18"/>
        </w:rPr>
        <w:t>b</w:t>
      </w:r>
      <w:r w:rsidR="00B7415B">
        <w:rPr>
          <w:rFonts w:eastAsia="经典等线简"/>
          <w:sz w:val="18"/>
          <w:szCs w:val="18"/>
        </w:rPr>
        <w:t>）</w:t>
      </w:r>
      <w:r w:rsidR="006C1E73">
        <w:rPr>
          <w:rFonts w:eastAsia="经典等线简" w:hint="eastAsia"/>
          <w:sz w:val="18"/>
          <w:szCs w:val="18"/>
        </w:rPr>
        <w:t>三相三线接法输出显示</w:t>
      </w:r>
    </w:p>
    <w:p w:rsidR="00B7415B" w:rsidRDefault="00B7415B" w:rsidP="00B7415B">
      <w:pPr>
        <w:spacing w:line="360" w:lineRule="auto"/>
        <w:jc w:val="center"/>
        <w:rPr>
          <w:rFonts w:eastAsia="经典等线简"/>
        </w:rPr>
      </w:pPr>
      <w:r>
        <w:rPr>
          <w:rFonts w:eastAsia="经典等线简" w:hint="eastAsia"/>
        </w:rPr>
        <w:t>图</w:t>
      </w:r>
      <w:r>
        <w:rPr>
          <w:rFonts w:eastAsia="经典等线简" w:hint="eastAsia"/>
        </w:rPr>
        <w:t xml:space="preserve"> </w:t>
      </w:r>
      <w:r>
        <w:rPr>
          <w:rFonts w:eastAsia="经典等线简"/>
        </w:rPr>
        <w:t>4-</w:t>
      </w:r>
      <w:r w:rsidR="006947D4">
        <w:rPr>
          <w:rFonts w:eastAsia="经典等线简" w:hint="eastAsia"/>
        </w:rPr>
        <w:t>12</w:t>
      </w:r>
      <w:r>
        <w:rPr>
          <w:rFonts w:eastAsia="经典等线简"/>
        </w:rPr>
        <w:t xml:space="preserve"> </w:t>
      </w:r>
      <w:r>
        <w:rPr>
          <w:rFonts w:eastAsia="经典等线简"/>
        </w:rPr>
        <w:t>输出显示</w:t>
      </w:r>
    </w:p>
    <w:p w:rsidR="00A166D9" w:rsidRDefault="00A166D9" w:rsidP="00A166D9">
      <w:pPr>
        <w:overflowPunct w:val="0"/>
        <w:adjustRightInd w:val="0"/>
        <w:snapToGrid w:val="0"/>
        <w:spacing w:line="360" w:lineRule="auto"/>
        <w:ind w:firstLine="420"/>
        <w:jc w:val="left"/>
        <w:rPr>
          <w:rFonts w:eastAsia="经典等线简"/>
          <w:szCs w:val="21"/>
        </w:rPr>
      </w:pPr>
      <w:r>
        <w:rPr>
          <w:rFonts w:eastAsia="经典等线简"/>
          <w:szCs w:val="21"/>
        </w:rPr>
        <w:t>功率接线选择有两种：</w:t>
      </w:r>
      <w:r>
        <w:rPr>
          <w:rFonts w:eastAsia="经典等线简"/>
          <w:szCs w:val="21"/>
        </w:rPr>
        <w:t>“</w:t>
      </w:r>
      <w:r>
        <w:rPr>
          <w:rFonts w:eastAsia="经典等线简"/>
          <w:szCs w:val="21"/>
        </w:rPr>
        <w:t>三相四线</w:t>
      </w:r>
      <w:r>
        <w:rPr>
          <w:rFonts w:eastAsia="经典等线简"/>
          <w:szCs w:val="21"/>
        </w:rPr>
        <w:t>”</w:t>
      </w:r>
      <w:r>
        <w:rPr>
          <w:rFonts w:eastAsia="经典等线简"/>
          <w:szCs w:val="21"/>
        </w:rPr>
        <w:t>、</w:t>
      </w:r>
      <w:r>
        <w:rPr>
          <w:rFonts w:eastAsia="经典等线简"/>
          <w:szCs w:val="21"/>
        </w:rPr>
        <w:t>“</w:t>
      </w:r>
      <w:r>
        <w:rPr>
          <w:rFonts w:eastAsia="经典等线简"/>
          <w:szCs w:val="21"/>
        </w:rPr>
        <w:t>三相三线</w:t>
      </w:r>
      <w:r>
        <w:rPr>
          <w:rFonts w:eastAsia="经典等线简"/>
          <w:szCs w:val="21"/>
        </w:rPr>
        <w:t>”</w:t>
      </w:r>
      <w:r>
        <w:rPr>
          <w:rFonts w:eastAsia="经典等线简"/>
          <w:szCs w:val="21"/>
        </w:rPr>
        <w:t>。在不同的功率接线方式下，输出显示栏中显示相应的输出功率值。功率接线若为</w:t>
      </w:r>
      <w:r>
        <w:rPr>
          <w:rFonts w:eastAsia="经典等线简"/>
          <w:szCs w:val="21"/>
        </w:rPr>
        <w:t>“</w:t>
      </w:r>
      <w:r>
        <w:rPr>
          <w:rFonts w:eastAsia="经典等线简"/>
          <w:szCs w:val="21"/>
        </w:rPr>
        <w:t>三相四线</w:t>
      </w:r>
      <w:r>
        <w:rPr>
          <w:rFonts w:eastAsia="经典等线简"/>
          <w:szCs w:val="21"/>
        </w:rPr>
        <w:t>”</w:t>
      </w:r>
      <w:r>
        <w:rPr>
          <w:rFonts w:eastAsia="经典等线简"/>
          <w:szCs w:val="21"/>
        </w:rPr>
        <w:t>，显示单相、三相功率及功</w:t>
      </w:r>
      <w:r>
        <w:rPr>
          <w:rFonts w:eastAsia="经典等线简"/>
          <w:szCs w:val="21"/>
        </w:rPr>
        <w:lastRenderedPageBreak/>
        <w:t>率因数的值。功率接线若为</w:t>
      </w:r>
      <w:r>
        <w:rPr>
          <w:rFonts w:eastAsia="经典等线简"/>
          <w:szCs w:val="21"/>
        </w:rPr>
        <w:t>“</w:t>
      </w:r>
      <w:r>
        <w:rPr>
          <w:rFonts w:eastAsia="经典等线简"/>
          <w:szCs w:val="21"/>
        </w:rPr>
        <w:t>三相三线</w:t>
      </w:r>
      <w:r>
        <w:rPr>
          <w:rFonts w:eastAsia="经典等线简"/>
          <w:szCs w:val="21"/>
        </w:rPr>
        <w:t>”</w:t>
      </w:r>
      <w:r>
        <w:rPr>
          <w:rFonts w:eastAsia="经典等线简"/>
          <w:szCs w:val="21"/>
        </w:rPr>
        <w:t>，显示</w:t>
      </w:r>
      <w:r w:rsidRPr="006911D2">
        <w:rPr>
          <w:rFonts w:eastAsia="经典等线简"/>
          <w:szCs w:val="21"/>
        </w:rPr>
        <w:object w:dxaOrig="282" w:dyaOrig="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5pt;height:13.15pt;mso-position-horizontal-relative:page;mso-position-vertical-relative:page" o:ole="">
            <v:imagedata r:id="rId33" o:title=""/>
          </v:shape>
          <o:OLEObject Type="Embed" ProgID="Equation.3" ShapeID="_x0000_i1025" DrawAspect="Content" ObjectID="_1437482920" r:id="rId34"/>
        </w:object>
      </w:r>
      <w:r>
        <w:rPr>
          <w:rFonts w:eastAsia="经典等线简"/>
          <w:szCs w:val="21"/>
        </w:rPr>
        <w:t>、</w:t>
      </w:r>
      <w:r w:rsidRPr="006911D2">
        <w:rPr>
          <w:rFonts w:eastAsia="经典等线简"/>
          <w:szCs w:val="21"/>
        </w:rPr>
        <w:object w:dxaOrig="341" w:dyaOrig="261">
          <v:shape id="_x0000_i1026" type="#_x0000_t75" style="width:16.9pt;height:13.15pt;mso-position-horizontal-relative:page;mso-position-vertical-relative:page" o:ole="">
            <v:imagedata r:id="rId35" o:title=""/>
          </v:shape>
          <o:OLEObject Type="Embed" ProgID="Equation.3" ShapeID="_x0000_i1026" DrawAspect="Content" ObjectID="_1437482921" r:id="rId36"/>
        </w:object>
      </w:r>
      <w:r>
        <w:rPr>
          <w:rFonts w:eastAsia="经典等线简"/>
          <w:szCs w:val="21"/>
        </w:rPr>
        <w:t>及三相有功功率、无功功率、功率因数的值。</w:t>
      </w:r>
    </w:p>
    <w:p w:rsidR="00A166D9" w:rsidRDefault="00A166D9" w:rsidP="00A166D9">
      <w:pPr>
        <w:numPr>
          <w:ilvl w:val="0"/>
          <w:numId w:val="5"/>
        </w:numPr>
        <w:tabs>
          <w:tab w:val="clear" w:pos="840"/>
          <w:tab w:val="left" w:pos="900"/>
        </w:tabs>
        <w:spacing w:line="360" w:lineRule="auto"/>
        <w:ind w:left="900"/>
        <w:rPr>
          <w:rFonts w:eastAsia="经典等线简"/>
        </w:rPr>
      </w:pPr>
      <w:r>
        <w:rPr>
          <w:rFonts w:eastAsia="经典等线简"/>
        </w:rPr>
        <w:t>若选择</w:t>
      </w:r>
      <w:r>
        <w:rPr>
          <w:rFonts w:eastAsia="经典等线简"/>
        </w:rPr>
        <w:t>“</w:t>
      </w:r>
      <w:r>
        <w:rPr>
          <w:rFonts w:eastAsia="经典等线简"/>
        </w:rPr>
        <w:t>三相四线</w:t>
      </w:r>
      <w:r>
        <w:rPr>
          <w:rFonts w:eastAsia="经典等线简"/>
        </w:rPr>
        <w:t>”</w:t>
      </w:r>
      <w:r>
        <w:rPr>
          <w:rFonts w:eastAsia="经典等线简"/>
        </w:rPr>
        <w:t>，单相功率的计算方法为（以</w:t>
      </w:r>
      <w:r>
        <w:rPr>
          <w:rFonts w:eastAsia="经典等线简"/>
        </w:rPr>
        <w:t>A</w:t>
      </w:r>
      <w:r>
        <w:rPr>
          <w:rFonts w:eastAsia="经典等线简"/>
        </w:rPr>
        <w:t>相为例）：</w:t>
      </w:r>
    </w:p>
    <w:p w:rsidR="00A166D9" w:rsidRDefault="00A166D9" w:rsidP="00A166D9">
      <w:pPr>
        <w:spacing w:line="360" w:lineRule="auto"/>
        <w:ind w:left="480"/>
        <w:rPr>
          <w:rFonts w:eastAsia="经典等线简"/>
        </w:rPr>
      </w:pPr>
      <w:r w:rsidRPr="006911D2">
        <w:rPr>
          <w:rFonts w:eastAsia="经典等线简"/>
        </w:rPr>
        <w:object w:dxaOrig="1760" w:dyaOrig="280">
          <v:shape id="_x0000_i1027" type="#_x0000_t75" style="width:88.3pt;height:13.75pt;mso-position-horizontal-relative:page;mso-position-vertical-relative:page" o:ole="">
            <v:imagedata r:id="rId37" o:title=""/>
          </v:shape>
          <o:OLEObject Type="Embed" ProgID="Equation.3" ShapeID="_x0000_i1027" DrawAspect="Content" ObjectID="_1437482922" r:id="rId38"/>
        </w:object>
      </w:r>
      <w:r>
        <w:rPr>
          <w:rFonts w:eastAsia="经典等线简"/>
        </w:rPr>
        <w:t>。</w:t>
      </w:r>
    </w:p>
    <w:p w:rsidR="00A166D9" w:rsidRDefault="00A166D9" w:rsidP="00A166D9">
      <w:pPr>
        <w:spacing w:line="360" w:lineRule="auto"/>
        <w:ind w:left="480"/>
        <w:rPr>
          <w:rFonts w:eastAsia="经典等线简"/>
        </w:rPr>
      </w:pPr>
      <w:r>
        <w:rPr>
          <w:rFonts w:eastAsia="经典等线简"/>
        </w:rPr>
        <w:t>其中</w:t>
      </w:r>
      <w:r>
        <w:rPr>
          <w:rFonts w:eastAsia="经典等线简"/>
        </w:rPr>
        <w:t>:</w:t>
      </w:r>
      <w:r w:rsidRPr="006911D2">
        <w:rPr>
          <w:rFonts w:eastAsia="经典等线简"/>
        </w:rPr>
        <w:object w:dxaOrig="461" w:dyaOrig="261">
          <v:shape id="_x0000_i1028" type="#_x0000_t75" style="width:23.15pt;height:13.15pt;mso-position-horizontal-relative:page;mso-position-vertical-relative:page" o:ole="">
            <v:imagedata r:id="rId39" o:title=""/>
          </v:shape>
          <o:OLEObject Type="Embed" ProgID="Equation.3" ShapeID="_x0000_i1028" DrawAspect="Content" ObjectID="_1437482923" r:id="rId40"/>
        </w:object>
      </w:r>
      <w:r>
        <w:rPr>
          <w:rFonts w:eastAsia="经典等线简"/>
        </w:rPr>
        <w:t>——A</w:t>
      </w:r>
      <w:r>
        <w:rPr>
          <w:rFonts w:eastAsia="经典等线简"/>
        </w:rPr>
        <w:t>相功率因数。</w:t>
      </w:r>
    </w:p>
    <w:p w:rsidR="00A166D9" w:rsidRDefault="00A166D9" w:rsidP="00A166D9">
      <w:pPr>
        <w:spacing w:line="360" w:lineRule="auto"/>
        <w:ind w:left="480"/>
        <w:rPr>
          <w:rFonts w:eastAsia="经典等线简"/>
        </w:rPr>
      </w:pPr>
      <w:r>
        <w:rPr>
          <w:rFonts w:eastAsia="经典等线简"/>
        </w:rPr>
        <w:t>三相功率为各单相功率的累加。</w:t>
      </w:r>
    </w:p>
    <w:p w:rsidR="00A166D9" w:rsidRDefault="00A166D9" w:rsidP="00A166D9">
      <w:pPr>
        <w:numPr>
          <w:ilvl w:val="0"/>
          <w:numId w:val="5"/>
        </w:numPr>
        <w:tabs>
          <w:tab w:val="clear" w:pos="840"/>
          <w:tab w:val="left" w:pos="900"/>
        </w:tabs>
        <w:spacing w:line="360" w:lineRule="auto"/>
        <w:ind w:left="900"/>
        <w:rPr>
          <w:rFonts w:cs="Tahoma"/>
          <w:sz w:val="24"/>
        </w:rPr>
      </w:pPr>
      <w:r>
        <w:rPr>
          <w:rFonts w:eastAsia="经典等线简"/>
        </w:rPr>
        <w:t>若选择</w:t>
      </w:r>
      <w:r>
        <w:rPr>
          <w:rFonts w:eastAsia="经典等线简"/>
        </w:rPr>
        <w:t>“</w:t>
      </w:r>
      <w:r>
        <w:rPr>
          <w:rFonts w:eastAsia="经典等线简"/>
        </w:rPr>
        <w:t>三相三线</w:t>
      </w:r>
      <w:r>
        <w:rPr>
          <w:rFonts w:eastAsia="经典等线简"/>
        </w:rPr>
        <w:t>”</w:t>
      </w:r>
      <w:r>
        <w:rPr>
          <w:rFonts w:eastAsia="经典等线简"/>
        </w:rPr>
        <w:t>，三相功率的计算方法为</w:t>
      </w:r>
      <w:r>
        <w:rPr>
          <w:rFonts w:cs="Tahoma"/>
          <w:sz w:val="24"/>
        </w:rPr>
        <w:t>：</w:t>
      </w:r>
    </w:p>
    <w:p w:rsidR="00A166D9" w:rsidRDefault="00670A16" w:rsidP="00A166D9">
      <w:pPr>
        <w:overflowPunct w:val="0"/>
        <w:adjustRightInd w:val="0"/>
        <w:snapToGrid w:val="0"/>
        <w:spacing w:line="360" w:lineRule="auto"/>
        <w:ind w:left="420"/>
        <w:jc w:val="left"/>
        <w:rPr>
          <w:rFonts w:cs="Tahoma"/>
          <w:sz w:val="24"/>
        </w:rPr>
      </w:pPr>
      <w:r w:rsidRPr="00670A16">
        <w:rPr>
          <w:rFonts w:cs="Tahoma"/>
          <w:position w:val="-4"/>
          <w:sz w:val="24"/>
        </w:rPr>
        <w:object w:dxaOrig="1300" w:dyaOrig="279">
          <v:shape id="_x0000_i1029" type="#_x0000_t75" style="width:65.1pt;height:13.75pt" o:ole="">
            <v:imagedata r:id="rId41" o:title=""/>
          </v:shape>
          <o:OLEObject Type="Embed" ProgID="Equation.3" ShapeID="_x0000_i1029" DrawAspect="Content" ObjectID="_1437482924" r:id="rId42"/>
        </w:object>
      </w:r>
      <w:r w:rsidR="00A166D9">
        <w:rPr>
          <w:rFonts w:cs="Tahoma"/>
          <w:sz w:val="24"/>
        </w:rPr>
        <w:t xml:space="preserve"> </w:t>
      </w:r>
      <w:r w:rsidR="00A166D9">
        <w:rPr>
          <w:rFonts w:cs="Tahoma"/>
          <w:sz w:val="24"/>
        </w:rPr>
        <w:t>、</w:t>
      </w:r>
      <w:r w:rsidRPr="00670A16">
        <w:rPr>
          <w:rFonts w:cs="Tahoma"/>
          <w:position w:val="-8"/>
          <w:sz w:val="24"/>
        </w:rPr>
        <w:object w:dxaOrig="1240" w:dyaOrig="320">
          <v:shape id="_x0000_i1030" type="#_x0000_t75" style="width:62pt;height:15.65pt" o:ole="">
            <v:imagedata r:id="rId43" o:title=""/>
          </v:shape>
          <o:OLEObject Type="Embed" ProgID="Equation.3" ShapeID="_x0000_i1030" DrawAspect="Content" ObjectID="_1437482925" r:id="rId44"/>
        </w:object>
      </w:r>
      <w:r w:rsidR="00A166D9">
        <w:rPr>
          <w:rFonts w:cs="Tahoma"/>
          <w:sz w:val="24"/>
        </w:rPr>
        <w:t>。</w:t>
      </w:r>
    </w:p>
    <w:p w:rsidR="00A166D9" w:rsidRDefault="00A166D9" w:rsidP="00670A16">
      <w:pPr>
        <w:spacing w:line="360" w:lineRule="auto"/>
        <w:ind w:left="480"/>
        <w:rPr>
          <w:rFonts w:eastAsia="经典等线简"/>
        </w:rPr>
      </w:pPr>
      <w:r>
        <w:rPr>
          <w:rFonts w:eastAsia="经典等线简"/>
        </w:rPr>
        <w:tab/>
      </w:r>
      <w:r>
        <w:rPr>
          <w:rFonts w:eastAsia="经典等线简"/>
        </w:rPr>
        <w:t>其中</w:t>
      </w:r>
      <w:r w:rsidR="00670A16">
        <w:rPr>
          <w:rFonts w:eastAsia="经典等线简" w:hint="eastAsia"/>
        </w:rPr>
        <w:t xml:space="preserve"> </w:t>
      </w:r>
      <w:r w:rsidR="000713CC" w:rsidRPr="006C1E73">
        <w:rPr>
          <w:rFonts w:eastAsia="经典等线简"/>
          <w:position w:val="-10"/>
        </w:rPr>
        <w:object w:dxaOrig="2299" w:dyaOrig="340">
          <v:shape id="_x0000_i1031" type="#_x0000_t75" style="width:139.6pt;height:21.3pt" o:ole="">
            <v:imagedata r:id="rId45" o:title=""/>
          </v:shape>
          <o:OLEObject Type="Embed" ProgID="Equation.3" ShapeID="_x0000_i1031" DrawAspect="Content" ObjectID="_1437482926" r:id="rId46"/>
        </w:object>
      </w:r>
      <w:r w:rsidR="00670A16">
        <w:rPr>
          <w:rFonts w:eastAsia="经典等线简" w:hint="eastAsia"/>
        </w:rPr>
        <w:t xml:space="preserve"> </w:t>
      </w:r>
      <w:r>
        <w:rPr>
          <w:rFonts w:eastAsia="经典等线简"/>
        </w:rPr>
        <w:t>、</w:t>
      </w:r>
      <w:r w:rsidR="00670A16">
        <w:rPr>
          <w:rFonts w:eastAsia="经典等线简" w:hint="eastAsia"/>
        </w:rPr>
        <w:t xml:space="preserve"> </w:t>
      </w:r>
      <w:r w:rsidR="00670A16" w:rsidRPr="006C1E73">
        <w:rPr>
          <w:rFonts w:eastAsia="经典等线简"/>
          <w:position w:val="-10"/>
        </w:rPr>
        <w:object w:dxaOrig="2540" w:dyaOrig="340">
          <v:shape id="_x0000_i1032" type="#_x0000_t75" style="width:154pt;height:21.3pt" o:ole="">
            <v:imagedata r:id="rId47" o:title=""/>
          </v:shape>
          <o:OLEObject Type="Embed" ProgID="Equation.3" ShapeID="_x0000_i1032" DrawAspect="Content" ObjectID="_1437482927" r:id="rId48"/>
        </w:object>
      </w:r>
    </w:p>
    <w:p w:rsidR="00670A16" w:rsidRDefault="00670A16" w:rsidP="00A166D9">
      <w:pPr>
        <w:spacing w:line="360" w:lineRule="auto"/>
        <w:ind w:left="480"/>
        <w:rPr>
          <w:rFonts w:eastAsia="经典等线简"/>
        </w:rPr>
      </w:pPr>
      <w:r>
        <w:rPr>
          <w:rFonts w:eastAsia="经典等线简" w:hint="eastAsia"/>
        </w:rPr>
        <w:t xml:space="preserve">        </w:t>
      </w:r>
      <w:r w:rsidR="000713CC" w:rsidRPr="006C1E73">
        <w:rPr>
          <w:rFonts w:eastAsia="经典等线简"/>
          <w:position w:val="-10"/>
        </w:rPr>
        <w:object w:dxaOrig="2280" w:dyaOrig="340">
          <v:shape id="_x0000_i1033" type="#_x0000_t75" style="width:138.35pt;height:21.3pt" o:ole="">
            <v:imagedata r:id="rId49" o:title=""/>
          </v:shape>
          <o:OLEObject Type="Embed" ProgID="Equation.3" ShapeID="_x0000_i1033" DrawAspect="Content" ObjectID="_1437482928" r:id="rId50"/>
        </w:object>
      </w:r>
      <w:r>
        <w:rPr>
          <w:rFonts w:eastAsia="经典等线简" w:hint="eastAsia"/>
        </w:rPr>
        <w:t xml:space="preserve"> </w:t>
      </w:r>
      <w:r>
        <w:rPr>
          <w:rFonts w:eastAsia="经典等线简"/>
        </w:rPr>
        <w:t>、</w:t>
      </w:r>
      <w:r>
        <w:rPr>
          <w:rFonts w:eastAsia="经典等线简" w:hint="eastAsia"/>
        </w:rPr>
        <w:t xml:space="preserve"> </w:t>
      </w:r>
      <w:r w:rsidR="000713CC" w:rsidRPr="006C1E73">
        <w:rPr>
          <w:rFonts w:eastAsia="经典等线简"/>
          <w:position w:val="-10"/>
        </w:rPr>
        <w:object w:dxaOrig="2520" w:dyaOrig="340">
          <v:shape id="_x0000_i1034" type="#_x0000_t75" style="width:153.4pt;height:21.3pt" o:ole="">
            <v:imagedata r:id="rId51" o:title=""/>
          </v:shape>
          <o:OLEObject Type="Embed" ProgID="Equation.3" ShapeID="_x0000_i1034" DrawAspect="Content" ObjectID="_1437482929" r:id="rId52"/>
        </w:object>
      </w:r>
    </w:p>
    <w:p w:rsidR="00A166D9" w:rsidRDefault="00A166D9" w:rsidP="00A166D9">
      <w:pPr>
        <w:spacing w:line="360" w:lineRule="auto"/>
        <w:ind w:left="480"/>
        <w:rPr>
          <w:rFonts w:eastAsia="经典等线简"/>
        </w:rPr>
      </w:pPr>
      <w:r>
        <w:rPr>
          <w:rFonts w:eastAsia="经典等线简"/>
        </w:rPr>
        <w:tab/>
      </w:r>
      <w:r>
        <w:rPr>
          <w:rFonts w:eastAsia="经典等线简"/>
        </w:rPr>
        <w:t>式中：</w:t>
      </w:r>
      <w:r w:rsidRPr="006911D2">
        <w:rPr>
          <w:rFonts w:eastAsia="经典等线简"/>
        </w:rPr>
        <w:object w:dxaOrig="262" w:dyaOrig="322">
          <v:shape id="_x0000_i1035" type="#_x0000_t75" style="width:13.15pt;height:16.3pt;mso-position-horizontal-relative:page;mso-position-vertical-relative:page" o:ole="">
            <v:imagedata r:id="rId53" o:title=""/>
          </v:shape>
          <o:OLEObject Type="Embed" ProgID="Equation.3" ShapeID="_x0000_i1035" DrawAspect="Content" ObjectID="_1437482930" r:id="rId54"/>
        </w:object>
      </w:r>
      <w:r>
        <w:rPr>
          <w:rFonts w:eastAsia="经典等线简"/>
        </w:rPr>
        <w:t>-------</w:t>
      </w:r>
      <w:r w:rsidRPr="006911D2">
        <w:rPr>
          <w:rFonts w:eastAsia="经典等线简"/>
        </w:rPr>
        <w:object w:dxaOrig="481" w:dyaOrig="441">
          <v:shape id="_x0000_i1036" type="#_x0000_t75" style="width:23.8pt;height:21.9pt;mso-position-horizontal-relative:page;mso-position-vertical-relative:page" o:ole="">
            <v:imagedata r:id="rId55" o:title=""/>
          </v:shape>
          <o:OLEObject Type="Embed" ProgID="Equation.3" ShapeID="_x0000_i1036" DrawAspect="Content" ObjectID="_1437482931" r:id="rId56"/>
        </w:object>
      </w:r>
      <w:r>
        <w:rPr>
          <w:rFonts w:eastAsia="经典等线简"/>
        </w:rPr>
        <w:t>和</w:t>
      </w:r>
      <w:r w:rsidRPr="006911D2">
        <w:rPr>
          <w:rFonts w:eastAsia="经典等线简"/>
        </w:rPr>
        <w:object w:dxaOrig="321" w:dyaOrig="422">
          <v:shape id="_x0000_i1037" type="#_x0000_t75" style="width:16.3pt;height:21.3pt;mso-position-horizontal-relative:page;mso-position-vertical-relative:page" o:ole="">
            <v:imagedata r:id="rId57" o:title=""/>
          </v:shape>
          <o:OLEObject Type="Embed" ProgID="Equation.3" ShapeID="_x0000_i1037" DrawAspect="Content" ObjectID="_1437482932" r:id="rId58"/>
        </w:object>
      </w:r>
      <w:r>
        <w:rPr>
          <w:rFonts w:eastAsia="经典等线简"/>
        </w:rPr>
        <w:t>的相位差；</w:t>
      </w:r>
    </w:p>
    <w:p w:rsidR="00A166D9" w:rsidRDefault="00A166D9" w:rsidP="00A166D9">
      <w:pPr>
        <w:spacing w:line="360" w:lineRule="auto"/>
        <w:ind w:left="480"/>
        <w:rPr>
          <w:rFonts w:eastAsia="经典等线简"/>
        </w:rPr>
      </w:pPr>
      <w:r>
        <w:rPr>
          <w:rFonts w:eastAsia="经典等线简"/>
        </w:rPr>
        <w:tab/>
        <w:t xml:space="preserve">  </w:t>
      </w:r>
      <w:r>
        <w:rPr>
          <w:rFonts w:eastAsia="经典等线简"/>
        </w:rPr>
        <w:tab/>
        <w:t xml:space="preserve">  </w:t>
      </w:r>
      <w:r w:rsidRPr="006911D2">
        <w:rPr>
          <w:rFonts w:eastAsia="经典等线简"/>
        </w:rPr>
        <w:object w:dxaOrig="322" w:dyaOrig="322">
          <v:shape id="_x0000_i1038" type="#_x0000_t75" style="width:16.3pt;height:16.3pt;mso-position-horizontal-relative:page;mso-position-vertical-relative:page" o:ole="">
            <v:imagedata r:id="rId59" o:title=""/>
          </v:shape>
          <o:OLEObject Type="Embed" ProgID="Equation.3" ShapeID="_x0000_i1038" DrawAspect="Content" ObjectID="_1437482933" r:id="rId60"/>
        </w:object>
      </w:r>
      <w:r>
        <w:rPr>
          <w:rFonts w:eastAsia="经典等线简"/>
        </w:rPr>
        <w:t>-------</w:t>
      </w:r>
      <w:r w:rsidRPr="006911D2">
        <w:rPr>
          <w:rFonts w:eastAsia="经典等线简"/>
        </w:rPr>
        <w:object w:dxaOrig="481" w:dyaOrig="441">
          <v:shape id="_x0000_i1039" type="#_x0000_t75" style="width:23.8pt;height:21.9pt;mso-position-horizontal-relative:page;mso-position-vertical-relative:page" o:ole="">
            <v:imagedata r:id="rId61" o:title=""/>
          </v:shape>
          <o:OLEObject Type="Embed" ProgID="Equation.3" ShapeID="_x0000_i1039" DrawAspect="Content" ObjectID="_1437482934" r:id="rId62"/>
        </w:object>
      </w:r>
      <w:r>
        <w:rPr>
          <w:rFonts w:eastAsia="经典等线简"/>
        </w:rPr>
        <w:t>和</w:t>
      </w:r>
      <w:r w:rsidRPr="006911D2">
        <w:rPr>
          <w:rFonts w:eastAsia="经典等线简"/>
        </w:rPr>
        <w:object w:dxaOrig="322" w:dyaOrig="442">
          <v:shape id="_x0000_i1040" type="#_x0000_t75" style="width:16.3pt;height:21.9pt;mso-position-horizontal-relative:page;mso-position-vertical-relative:page" o:ole="">
            <v:imagedata r:id="rId63" o:title=""/>
          </v:shape>
          <o:OLEObject Type="Embed" ProgID="Equation.3" ShapeID="_x0000_i1040" DrawAspect="Content" ObjectID="_1437482935" r:id="rId64"/>
        </w:object>
      </w:r>
      <w:r>
        <w:rPr>
          <w:rFonts w:eastAsia="经典等线简"/>
        </w:rPr>
        <w:t>的相位差。</w:t>
      </w:r>
    </w:p>
    <w:p w:rsidR="00976B08" w:rsidRDefault="00976B08" w:rsidP="00976B08">
      <w:pPr>
        <w:pStyle w:val="3"/>
        <w:spacing w:before="120" w:after="120" w:line="360" w:lineRule="auto"/>
        <w:rPr>
          <w:rFonts w:eastAsia="经典等线简"/>
          <w:sz w:val="28"/>
        </w:rPr>
      </w:pPr>
      <w:r>
        <w:rPr>
          <w:rFonts w:eastAsia="经典等线简" w:hint="eastAsia"/>
          <w:sz w:val="28"/>
        </w:rPr>
        <w:t>4.3.</w:t>
      </w:r>
      <w:r w:rsidR="00597F0C">
        <w:rPr>
          <w:rFonts w:eastAsia="经典等线简" w:hint="eastAsia"/>
          <w:sz w:val="28"/>
        </w:rPr>
        <w:t>9</w:t>
      </w:r>
      <w:r>
        <w:rPr>
          <w:rFonts w:eastAsia="经典等线简" w:hint="eastAsia"/>
          <w:sz w:val="28"/>
        </w:rPr>
        <w:t>.</w:t>
      </w:r>
      <w:r>
        <w:rPr>
          <w:rFonts w:eastAsia="经典等线简" w:hint="eastAsia"/>
          <w:sz w:val="28"/>
        </w:rPr>
        <w:t>变比设置及显示一次值</w:t>
      </w:r>
    </w:p>
    <w:p w:rsidR="00976B08" w:rsidRDefault="00976B08" w:rsidP="00353765">
      <w:pPr>
        <w:spacing w:line="360" w:lineRule="auto"/>
        <w:ind w:firstLineChars="200" w:firstLine="420"/>
        <w:rPr>
          <w:rFonts w:eastAsia="经典等线简"/>
        </w:rPr>
      </w:pPr>
      <w:r>
        <w:rPr>
          <w:rFonts w:eastAsia="经典等线简" w:hint="eastAsia"/>
        </w:rPr>
        <w:t>点击工具栏按钮“</w:t>
      </w:r>
      <w:r w:rsidR="00F373B2">
        <w:rPr>
          <w:rFonts w:eastAsia="经典等线简"/>
          <w:noProof/>
        </w:rPr>
        <w:drawing>
          <wp:inline distT="0" distB="0" distL="0" distR="0">
            <wp:extent cx="466946" cy="371055"/>
            <wp:effectExtent l="19050" t="0" r="9304"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a:srcRect/>
                    <a:stretch>
                      <a:fillRect/>
                    </a:stretch>
                  </pic:blipFill>
                  <pic:spPr bwMode="auto">
                    <a:xfrm>
                      <a:off x="0" y="0"/>
                      <a:ext cx="469265" cy="372898"/>
                    </a:xfrm>
                    <a:prstGeom prst="rect">
                      <a:avLst/>
                    </a:prstGeom>
                    <a:noFill/>
                    <a:ln w="9525">
                      <a:noFill/>
                      <a:miter lim="800000"/>
                      <a:headEnd/>
                      <a:tailEnd/>
                    </a:ln>
                  </pic:spPr>
                </pic:pic>
              </a:graphicData>
            </a:graphic>
          </wp:inline>
        </w:drawing>
      </w:r>
      <w:r>
        <w:rPr>
          <w:rFonts w:eastAsia="经典等线简" w:hint="eastAsia"/>
        </w:rPr>
        <w:t>”</w:t>
      </w:r>
      <w:r w:rsidR="00353765">
        <w:rPr>
          <w:rFonts w:eastAsia="经典等线简" w:hint="eastAsia"/>
        </w:rPr>
        <w:t>在弹出窗口，按现场所接互感器的变比进行设置，在一次值输出窗口可以直观对装置面板的一次值进行比较，而无需手动换算数据进行比较；</w:t>
      </w:r>
    </w:p>
    <w:p w:rsidR="00353765" w:rsidRDefault="00306E59" w:rsidP="00353765">
      <w:pPr>
        <w:spacing w:line="360" w:lineRule="auto"/>
        <w:ind w:firstLineChars="200" w:firstLine="420"/>
        <w:jc w:val="center"/>
        <w:rPr>
          <w:rFonts w:eastAsia="经典等线简"/>
        </w:rPr>
      </w:pPr>
      <w:r>
        <w:rPr>
          <w:rFonts w:eastAsia="经典等线简"/>
          <w:noProof/>
        </w:rPr>
        <w:drawing>
          <wp:inline distT="0" distB="0" distL="0" distR="0">
            <wp:extent cx="2273935" cy="1184910"/>
            <wp:effectExtent l="19050" t="0" r="0" b="0"/>
            <wp:docPr id="62" name="图片 62" descr="变比参数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变比参数设置"/>
                    <pic:cNvPicPr>
                      <a:picLocks noChangeAspect="1" noChangeArrowheads="1"/>
                    </pic:cNvPicPr>
                  </pic:nvPicPr>
                  <pic:blipFill>
                    <a:blip r:embed="rId66"/>
                    <a:srcRect/>
                    <a:stretch>
                      <a:fillRect/>
                    </a:stretch>
                  </pic:blipFill>
                  <pic:spPr bwMode="auto">
                    <a:xfrm>
                      <a:off x="0" y="0"/>
                      <a:ext cx="2273935" cy="1184910"/>
                    </a:xfrm>
                    <a:prstGeom prst="rect">
                      <a:avLst/>
                    </a:prstGeom>
                    <a:noFill/>
                    <a:ln w="9525">
                      <a:noFill/>
                      <a:miter lim="800000"/>
                      <a:headEnd/>
                      <a:tailEnd/>
                    </a:ln>
                  </pic:spPr>
                </pic:pic>
              </a:graphicData>
            </a:graphic>
          </wp:inline>
        </w:drawing>
      </w:r>
      <w:r>
        <w:rPr>
          <w:rFonts w:eastAsia="经典等线简"/>
          <w:noProof/>
        </w:rPr>
        <w:lastRenderedPageBreak/>
        <w:drawing>
          <wp:inline distT="0" distB="0" distL="0" distR="0">
            <wp:extent cx="4937760" cy="1526540"/>
            <wp:effectExtent l="19050" t="0" r="0" b="0"/>
            <wp:docPr id="63" name="图片 63" descr="显示一次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显示一次值"/>
                    <pic:cNvPicPr>
                      <a:picLocks noChangeAspect="1" noChangeArrowheads="1"/>
                    </pic:cNvPicPr>
                  </pic:nvPicPr>
                  <pic:blipFill>
                    <a:blip r:embed="rId67"/>
                    <a:srcRect/>
                    <a:stretch>
                      <a:fillRect/>
                    </a:stretch>
                  </pic:blipFill>
                  <pic:spPr bwMode="auto">
                    <a:xfrm>
                      <a:off x="0" y="0"/>
                      <a:ext cx="4937760" cy="1526540"/>
                    </a:xfrm>
                    <a:prstGeom prst="rect">
                      <a:avLst/>
                    </a:prstGeom>
                    <a:noFill/>
                    <a:ln w="9525">
                      <a:noFill/>
                      <a:miter lim="800000"/>
                      <a:headEnd/>
                      <a:tailEnd/>
                    </a:ln>
                  </pic:spPr>
                </pic:pic>
              </a:graphicData>
            </a:graphic>
          </wp:inline>
        </w:drawing>
      </w:r>
    </w:p>
    <w:p w:rsidR="00353765" w:rsidRDefault="00353765" w:rsidP="00353765">
      <w:pPr>
        <w:spacing w:line="360" w:lineRule="auto"/>
        <w:jc w:val="center"/>
        <w:rPr>
          <w:rFonts w:eastAsia="经典等线简"/>
        </w:rPr>
      </w:pPr>
      <w:r>
        <w:rPr>
          <w:rFonts w:eastAsia="经典等线简" w:hint="eastAsia"/>
        </w:rPr>
        <w:t>图</w:t>
      </w:r>
      <w:r>
        <w:rPr>
          <w:rFonts w:eastAsia="经典等线简" w:hint="eastAsia"/>
        </w:rPr>
        <w:t xml:space="preserve"> </w:t>
      </w:r>
      <w:r>
        <w:rPr>
          <w:rFonts w:eastAsia="经典等线简"/>
        </w:rPr>
        <w:t>4-</w:t>
      </w:r>
      <w:r w:rsidR="006947D4">
        <w:rPr>
          <w:rFonts w:eastAsia="经典等线简" w:hint="eastAsia"/>
        </w:rPr>
        <w:t>13</w:t>
      </w:r>
      <w:r>
        <w:rPr>
          <w:rFonts w:eastAsia="经典等线简"/>
        </w:rPr>
        <w:t xml:space="preserve"> </w:t>
      </w:r>
      <w:r>
        <w:rPr>
          <w:rFonts w:eastAsia="经典等线简" w:hint="eastAsia"/>
        </w:rPr>
        <w:t>变比参数设置及一次值输出显示</w:t>
      </w:r>
    </w:p>
    <w:p w:rsidR="009B07F0" w:rsidRPr="00765CF5" w:rsidRDefault="009B07F0" w:rsidP="00765CF5">
      <w:pPr>
        <w:pStyle w:val="2"/>
        <w:spacing w:before="260" w:after="260" w:line="360" w:lineRule="auto"/>
      </w:pPr>
      <w:bookmarkStart w:id="19" w:name="_Toc363732368"/>
      <w:r w:rsidRPr="00765CF5">
        <w:rPr>
          <w:rFonts w:hint="eastAsia"/>
        </w:rPr>
        <w:t>4.</w:t>
      </w:r>
      <w:r w:rsidR="00765CF5">
        <w:rPr>
          <w:rFonts w:hint="eastAsia"/>
        </w:rPr>
        <w:t>4</w:t>
      </w:r>
      <w:r w:rsidR="00EB2960">
        <w:rPr>
          <w:rFonts w:hint="eastAsia"/>
        </w:rPr>
        <w:t>.</w:t>
      </w:r>
      <w:r w:rsidR="00353765">
        <w:rPr>
          <w:rFonts w:hint="eastAsia"/>
        </w:rPr>
        <w:t>直流</w:t>
      </w:r>
      <w:r w:rsidR="00597F0C">
        <w:rPr>
          <w:rFonts w:hint="eastAsia"/>
        </w:rPr>
        <w:t>表</w:t>
      </w:r>
      <w:r w:rsidR="00353765">
        <w:rPr>
          <w:rFonts w:hint="eastAsia"/>
        </w:rPr>
        <w:t>及矢量图</w:t>
      </w:r>
      <w:bookmarkEnd w:id="19"/>
    </w:p>
    <w:p w:rsidR="00ED6078" w:rsidRDefault="00ED6078" w:rsidP="00ED6078">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t>4.4.1</w:t>
        </w:r>
      </w:smartTag>
      <w:r>
        <w:rPr>
          <w:rFonts w:eastAsia="经典等线简" w:hint="eastAsia"/>
          <w:sz w:val="28"/>
        </w:rPr>
        <w:t>.</w:t>
      </w:r>
      <w:r>
        <w:rPr>
          <w:rFonts w:eastAsia="经典等线简" w:hint="eastAsia"/>
          <w:sz w:val="28"/>
        </w:rPr>
        <w:t>直流表</w:t>
      </w:r>
    </w:p>
    <w:p w:rsidR="00373FA6" w:rsidRDefault="00F373B2" w:rsidP="00ED6078">
      <w:pPr>
        <w:spacing w:line="360" w:lineRule="auto"/>
        <w:ind w:firstLine="420"/>
        <w:rPr>
          <w:rFonts w:ascii="宋体" w:hAnsi="宋体" w:cs="宋体"/>
          <w:color w:val="000000"/>
          <w:kern w:val="0"/>
          <w:szCs w:val="21"/>
          <w:lang w:val="zh-CN"/>
        </w:rPr>
      </w:pPr>
      <w:r>
        <w:rPr>
          <w:rFonts w:ascii="宋体" w:hAnsi="宋体" w:cs="宋体" w:hint="eastAsia"/>
          <w:color w:val="000000"/>
          <w:kern w:val="0"/>
          <w:szCs w:val="21"/>
          <w:lang w:val="zh-CN"/>
        </w:rPr>
        <w:t>点右侧窗口中的“直流测量</w:t>
      </w:r>
      <w:r w:rsidR="00353765">
        <w:rPr>
          <w:rFonts w:ascii="宋体" w:hAnsi="宋体" w:cs="宋体" w:hint="eastAsia"/>
          <w:color w:val="000000"/>
          <w:kern w:val="0"/>
          <w:szCs w:val="21"/>
          <w:lang w:val="zh-CN"/>
        </w:rPr>
        <w:t>”</w:t>
      </w:r>
      <w:r>
        <w:rPr>
          <w:rFonts w:ascii="宋体" w:hAnsi="宋体" w:cs="宋体" w:hint="eastAsia"/>
          <w:color w:val="000000"/>
          <w:kern w:val="0"/>
          <w:szCs w:val="21"/>
          <w:lang w:val="zh-CN"/>
        </w:rPr>
        <w:t>标签</w:t>
      </w:r>
      <w:r w:rsidR="007B3592">
        <w:rPr>
          <w:rFonts w:ascii="宋体" w:hAnsi="宋体" w:cs="宋体" w:hint="eastAsia"/>
          <w:color w:val="000000"/>
          <w:kern w:val="0"/>
          <w:szCs w:val="21"/>
          <w:lang w:val="zh-CN"/>
        </w:rPr>
        <w:t>，</w:t>
      </w:r>
      <w:r w:rsidR="00597F0C">
        <w:rPr>
          <w:rFonts w:ascii="宋体" w:hAnsi="宋体" w:cs="宋体" w:hint="eastAsia"/>
          <w:color w:val="000000"/>
          <w:kern w:val="0"/>
          <w:szCs w:val="21"/>
          <w:lang w:val="zh-CN"/>
        </w:rPr>
        <w:t>可以</w:t>
      </w:r>
      <w:r w:rsidR="007B3592">
        <w:rPr>
          <w:rFonts w:ascii="宋体" w:hAnsi="宋体" w:cs="宋体" w:hint="eastAsia"/>
          <w:color w:val="000000"/>
          <w:kern w:val="0"/>
          <w:szCs w:val="21"/>
          <w:lang w:val="zh-CN"/>
        </w:rPr>
        <w:t>调用直流表</w:t>
      </w:r>
      <w:r w:rsidR="00597F0C">
        <w:rPr>
          <w:rFonts w:ascii="宋体" w:hAnsi="宋体" w:cs="宋体" w:hint="eastAsia"/>
          <w:color w:val="000000"/>
          <w:kern w:val="0"/>
          <w:szCs w:val="21"/>
          <w:lang w:val="zh-CN"/>
        </w:rPr>
        <w:t>来测量比如变送器的输出值等</w:t>
      </w:r>
      <w:r w:rsidR="007B3592">
        <w:rPr>
          <w:rFonts w:ascii="宋体" w:hAnsi="宋体" w:cs="宋体" w:hint="eastAsia"/>
          <w:color w:val="000000"/>
          <w:kern w:val="0"/>
          <w:szCs w:val="21"/>
          <w:lang w:val="zh-CN"/>
        </w:rPr>
        <w:t>；</w:t>
      </w:r>
    </w:p>
    <w:p w:rsidR="00B7415B" w:rsidRPr="00D0073B" w:rsidRDefault="00306E59" w:rsidP="00597F0C">
      <w:pPr>
        <w:spacing w:line="360" w:lineRule="auto"/>
        <w:jc w:val="center"/>
        <w:rPr>
          <w:rFonts w:ascii="宋体" w:hAnsi="宋体" w:cs="宋体"/>
          <w:color w:val="000000"/>
          <w:kern w:val="0"/>
          <w:szCs w:val="21"/>
          <w:lang w:val="zh-CN"/>
        </w:rPr>
      </w:pPr>
      <w:r>
        <w:rPr>
          <w:rFonts w:ascii="宋体" w:hAnsi="宋体" w:cs="宋体" w:hint="eastAsia"/>
          <w:noProof/>
          <w:color w:val="000000"/>
          <w:kern w:val="0"/>
          <w:szCs w:val="21"/>
        </w:rPr>
        <w:drawing>
          <wp:inline distT="0" distB="0" distL="0" distR="0">
            <wp:extent cx="4429125" cy="1153160"/>
            <wp:effectExtent l="1905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srcRect/>
                    <a:stretch>
                      <a:fillRect/>
                    </a:stretch>
                  </pic:blipFill>
                  <pic:spPr bwMode="auto">
                    <a:xfrm>
                      <a:off x="0" y="0"/>
                      <a:ext cx="4429125" cy="1153160"/>
                    </a:xfrm>
                    <a:prstGeom prst="rect">
                      <a:avLst/>
                    </a:prstGeom>
                    <a:noFill/>
                    <a:ln w="9525">
                      <a:noFill/>
                      <a:miter lim="800000"/>
                      <a:headEnd/>
                      <a:tailEnd/>
                    </a:ln>
                  </pic:spPr>
                </pic:pic>
              </a:graphicData>
            </a:graphic>
          </wp:inline>
        </w:drawing>
      </w:r>
    </w:p>
    <w:p w:rsidR="008F37DF" w:rsidRDefault="00373FA6" w:rsidP="00686761">
      <w:pPr>
        <w:spacing w:line="360" w:lineRule="auto"/>
        <w:rPr>
          <w:rFonts w:eastAsia="经典等线简"/>
        </w:rPr>
      </w:pPr>
      <w:r w:rsidRPr="00D0073B">
        <w:rPr>
          <w:rFonts w:ascii="宋体" w:hAnsi="宋体" w:hint="eastAsia"/>
          <w:szCs w:val="21"/>
        </w:rPr>
        <w:tab/>
      </w:r>
      <w:r w:rsidR="00686761">
        <w:rPr>
          <w:rFonts w:ascii="宋体" w:hAnsi="宋体" w:hint="eastAsia"/>
          <w:szCs w:val="21"/>
        </w:rPr>
        <w:tab/>
      </w:r>
      <w:r w:rsidR="00686761">
        <w:rPr>
          <w:rFonts w:ascii="宋体" w:hAnsi="宋体" w:hint="eastAsia"/>
          <w:szCs w:val="21"/>
        </w:rPr>
        <w:tab/>
      </w:r>
      <w:r w:rsidR="00686761">
        <w:rPr>
          <w:rFonts w:ascii="宋体" w:hAnsi="宋体" w:hint="eastAsia"/>
          <w:szCs w:val="21"/>
        </w:rPr>
        <w:tab/>
      </w:r>
      <w:r w:rsidR="00686761">
        <w:rPr>
          <w:rFonts w:ascii="宋体" w:hAnsi="宋体" w:hint="eastAsia"/>
          <w:szCs w:val="21"/>
        </w:rPr>
        <w:tab/>
      </w:r>
      <w:r w:rsidR="00686761">
        <w:rPr>
          <w:rFonts w:ascii="宋体" w:hAnsi="宋体" w:hint="eastAsia"/>
          <w:szCs w:val="21"/>
        </w:rPr>
        <w:tab/>
      </w:r>
      <w:r w:rsidR="00686761">
        <w:rPr>
          <w:rFonts w:ascii="宋体" w:hAnsi="宋体" w:hint="eastAsia"/>
          <w:szCs w:val="21"/>
        </w:rPr>
        <w:tab/>
      </w:r>
      <w:r w:rsidR="008F37DF">
        <w:rPr>
          <w:rFonts w:eastAsia="经典等线简" w:hint="eastAsia"/>
        </w:rPr>
        <w:t>图</w:t>
      </w:r>
      <w:r w:rsidR="008F37DF">
        <w:rPr>
          <w:rFonts w:eastAsia="经典等线简" w:hint="eastAsia"/>
        </w:rPr>
        <w:t xml:space="preserve"> </w:t>
      </w:r>
      <w:r w:rsidR="008F37DF">
        <w:rPr>
          <w:rFonts w:eastAsia="经典等线简"/>
        </w:rPr>
        <w:t>4-</w:t>
      </w:r>
      <w:r w:rsidR="006947D4">
        <w:rPr>
          <w:rFonts w:eastAsia="经典等线简" w:hint="eastAsia"/>
        </w:rPr>
        <w:t>14</w:t>
      </w:r>
      <w:r w:rsidR="008F37DF">
        <w:rPr>
          <w:rFonts w:eastAsia="经典等线简"/>
        </w:rPr>
        <w:t xml:space="preserve"> </w:t>
      </w:r>
      <w:r w:rsidR="008F37DF">
        <w:rPr>
          <w:rFonts w:eastAsia="经典等线简"/>
        </w:rPr>
        <w:t>测量显示</w:t>
      </w:r>
    </w:p>
    <w:p w:rsidR="00373FA6" w:rsidRPr="00D0073B" w:rsidRDefault="00373FA6" w:rsidP="008F37DF">
      <w:pPr>
        <w:spacing w:line="360" w:lineRule="auto"/>
        <w:ind w:firstLine="420"/>
        <w:rPr>
          <w:rFonts w:ascii="宋体" w:hAnsi="宋体"/>
          <w:szCs w:val="21"/>
        </w:rPr>
      </w:pPr>
      <w:r w:rsidRPr="00D0073B">
        <w:rPr>
          <w:rFonts w:ascii="宋体" w:hAnsi="宋体" w:hint="eastAsia"/>
          <w:szCs w:val="21"/>
        </w:rPr>
        <w:t>直流表对应PM装置的直流量测量，由于直流电压和直流电流共用一个通道，因此PM装置同时只</w:t>
      </w:r>
      <w:r w:rsidR="0037380C" w:rsidRPr="00852C0A">
        <w:rPr>
          <w:rFonts w:ascii="宋体" w:hAnsi="宋体" w:hint="eastAsia"/>
          <w:szCs w:val="21"/>
        </w:rPr>
        <w:t>显示</w:t>
      </w:r>
      <w:r w:rsidRPr="00D0073B">
        <w:rPr>
          <w:rFonts w:ascii="宋体" w:hAnsi="宋体" w:hint="eastAsia"/>
          <w:szCs w:val="21"/>
        </w:rPr>
        <w:t>一个</w:t>
      </w:r>
      <w:r w:rsidR="00852C0A">
        <w:rPr>
          <w:rFonts w:ascii="宋体" w:hAnsi="宋体" w:hint="eastAsia"/>
          <w:szCs w:val="21"/>
        </w:rPr>
        <w:t>测</w:t>
      </w:r>
      <w:r w:rsidRPr="00D0073B">
        <w:rPr>
          <w:rFonts w:ascii="宋体" w:hAnsi="宋体" w:hint="eastAsia"/>
          <w:szCs w:val="21"/>
        </w:rPr>
        <w:t>量</w:t>
      </w:r>
      <w:r w:rsidR="00852C0A">
        <w:rPr>
          <w:rFonts w:ascii="宋体" w:hAnsi="宋体" w:hint="eastAsia"/>
          <w:szCs w:val="21"/>
        </w:rPr>
        <w:t>量</w:t>
      </w:r>
      <w:r w:rsidRPr="00D0073B">
        <w:rPr>
          <w:rFonts w:ascii="宋体" w:hAnsi="宋体" w:hint="eastAsia"/>
          <w:szCs w:val="21"/>
        </w:rPr>
        <w:t>。</w:t>
      </w:r>
    </w:p>
    <w:p w:rsidR="00ED6078" w:rsidRDefault="00ED6078" w:rsidP="00ED6078">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lastRenderedPageBreak/>
          <w:t>4.4.2</w:t>
        </w:r>
      </w:smartTag>
      <w:r>
        <w:rPr>
          <w:rFonts w:eastAsia="经典等线简" w:hint="eastAsia"/>
          <w:sz w:val="28"/>
        </w:rPr>
        <w:t>.</w:t>
      </w:r>
      <w:r w:rsidR="007B3592">
        <w:rPr>
          <w:rFonts w:eastAsia="经典等线简" w:hint="eastAsia"/>
          <w:sz w:val="28"/>
        </w:rPr>
        <w:t>矢量图</w:t>
      </w:r>
    </w:p>
    <w:bookmarkEnd w:id="15"/>
    <w:p w:rsidR="005C6D30" w:rsidRDefault="00306E59" w:rsidP="007B3592">
      <w:pPr>
        <w:overflowPunct w:val="0"/>
        <w:adjustRightInd w:val="0"/>
        <w:snapToGrid w:val="0"/>
        <w:spacing w:line="360" w:lineRule="auto"/>
        <w:jc w:val="center"/>
        <w:rPr>
          <w:rFonts w:ascii="黑体" w:eastAsia="黑体" w:cs="Tahoma"/>
          <w:b/>
          <w:szCs w:val="21"/>
        </w:rPr>
      </w:pPr>
      <w:r>
        <w:rPr>
          <w:rFonts w:ascii="黑体" w:eastAsia="黑体" w:cs="Tahoma"/>
          <w:b/>
          <w:noProof/>
          <w:szCs w:val="21"/>
        </w:rPr>
        <w:drawing>
          <wp:inline distT="0" distB="0" distL="0" distR="0">
            <wp:extent cx="4906010" cy="4190365"/>
            <wp:effectExtent l="19050" t="0" r="8890" b="0"/>
            <wp:docPr id="65" name="图片 65" descr="矢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矢量图"/>
                    <pic:cNvPicPr>
                      <a:picLocks noChangeAspect="1" noChangeArrowheads="1"/>
                    </pic:cNvPicPr>
                  </pic:nvPicPr>
                  <pic:blipFill>
                    <a:blip r:embed="rId69"/>
                    <a:srcRect/>
                    <a:stretch>
                      <a:fillRect/>
                    </a:stretch>
                  </pic:blipFill>
                  <pic:spPr bwMode="auto">
                    <a:xfrm>
                      <a:off x="0" y="0"/>
                      <a:ext cx="4906010" cy="4190365"/>
                    </a:xfrm>
                    <a:prstGeom prst="rect">
                      <a:avLst/>
                    </a:prstGeom>
                    <a:noFill/>
                    <a:ln w="9525">
                      <a:noFill/>
                      <a:miter lim="800000"/>
                      <a:headEnd/>
                      <a:tailEnd/>
                    </a:ln>
                  </pic:spPr>
                </pic:pic>
              </a:graphicData>
            </a:graphic>
          </wp:inline>
        </w:drawing>
      </w:r>
    </w:p>
    <w:p w:rsidR="007B3592" w:rsidRDefault="007B3592" w:rsidP="007B3592">
      <w:pPr>
        <w:overflowPunct w:val="0"/>
        <w:adjustRightInd w:val="0"/>
        <w:snapToGrid w:val="0"/>
        <w:spacing w:line="360" w:lineRule="auto"/>
        <w:ind w:firstLine="420"/>
        <w:jc w:val="center"/>
        <w:rPr>
          <w:rFonts w:eastAsia="经典等线简"/>
        </w:rPr>
      </w:pPr>
      <w:r>
        <w:rPr>
          <w:rFonts w:eastAsia="经典等线简" w:hint="eastAsia"/>
        </w:rPr>
        <w:t>图</w:t>
      </w:r>
      <w:r>
        <w:rPr>
          <w:rFonts w:eastAsia="经典等线简" w:hint="eastAsia"/>
        </w:rPr>
        <w:t xml:space="preserve"> </w:t>
      </w:r>
      <w:r>
        <w:rPr>
          <w:rFonts w:eastAsia="经典等线简"/>
        </w:rPr>
        <w:t>4-</w:t>
      </w:r>
      <w:r w:rsidR="006947D4">
        <w:rPr>
          <w:rFonts w:eastAsia="经典等线简" w:hint="eastAsia"/>
        </w:rPr>
        <w:t>15</w:t>
      </w:r>
      <w:r>
        <w:rPr>
          <w:rFonts w:eastAsia="经典等线简"/>
        </w:rPr>
        <w:t xml:space="preserve"> </w:t>
      </w:r>
      <w:r>
        <w:rPr>
          <w:rFonts w:eastAsia="经典等线简" w:hint="eastAsia"/>
        </w:rPr>
        <w:t>矢量图</w:t>
      </w:r>
    </w:p>
    <w:p w:rsidR="009B0D60" w:rsidRDefault="009B0D60" w:rsidP="007B3592">
      <w:pPr>
        <w:overflowPunct w:val="0"/>
        <w:adjustRightInd w:val="0"/>
        <w:snapToGrid w:val="0"/>
        <w:spacing w:line="360" w:lineRule="auto"/>
        <w:ind w:firstLine="420"/>
        <w:jc w:val="center"/>
        <w:rPr>
          <w:rFonts w:eastAsia="经典等线简"/>
        </w:rPr>
      </w:pPr>
    </w:p>
    <w:p w:rsidR="009B0D60" w:rsidRDefault="009B0D60" w:rsidP="009B0D60">
      <w:pPr>
        <w:overflowPunct w:val="0"/>
        <w:adjustRightInd w:val="0"/>
        <w:snapToGrid w:val="0"/>
        <w:spacing w:line="360" w:lineRule="auto"/>
        <w:ind w:firstLine="420"/>
        <w:jc w:val="left"/>
        <w:rPr>
          <w:rFonts w:ascii="黑体" w:eastAsia="黑体" w:cs="Tahoma"/>
          <w:b/>
          <w:szCs w:val="21"/>
        </w:rPr>
      </w:pPr>
      <w:r>
        <w:rPr>
          <w:rFonts w:eastAsia="经典等线简" w:hint="eastAsia"/>
        </w:rPr>
        <w:t>点击底下标签栏上的“矢量图”标签，可由直流表界面切换到矢量图界面，能够实时观察当前电压、电流量的矢量图形、便于进行分析。</w:t>
      </w:r>
    </w:p>
    <w:p w:rsidR="00BD262D" w:rsidRDefault="00BD262D" w:rsidP="00BD262D">
      <w:pPr>
        <w:pStyle w:val="1"/>
        <w:pageBreakBefore/>
        <w:pBdr>
          <w:bottom w:val="single" w:sz="6" w:space="1" w:color="auto"/>
        </w:pBdr>
        <w:spacing w:line="360" w:lineRule="auto"/>
        <w:rPr>
          <w:rFonts w:eastAsia="经典等线简"/>
        </w:rPr>
      </w:pPr>
      <w:bookmarkStart w:id="20" w:name="_Toc363732369"/>
      <w:r>
        <w:rPr>
          <w:rFonts w:eastAsia="经典等线简" w:hint="eastAsia"/>
        </w:rPr>
        <w:lastRenderedPageBreak/>
        <w:t>5.</w:t>
      </w:r>
      <w:r>
        <w:rPr>
          <w:rFonts w:eastAsia="经典等线简"/>
        </w:rPr>
        <w:t>交流采样自动测试</w:t>
      </w:r>
      <w:bookmarkEnd w:id="20"/>
    </w:p>
    <w:p w:rsidR="00BD262D" w:rsidRDefault="00BD262D" w:rsidP="00BD262D">
      <w:pPr>
        <w:spacing w:line="360" w:lineRule="auto"/>
        <w:ind w:firstLineChars="200" w:firstLine="420"/>
        <w:rPr>
          <w:rFonts w:eastAsia="经典等线简"/>
        </w:rPr>
      </w:pPr>
      <w:r>
        <w:rPr>
          <w:rFonts w:eastAsia="经典等线简"/>
          <w:szCs w:val="21"/>
        </w:rPr>
        <w:t>在</w:t>
      </w:r>
      <w:r>
        <w:rPr>
          <w:rFonts w:eastAsia="经典等线简" w:hint="eastAsia"/>
          <w:szCs w:val="21"/>
        </w:rPr>
        <w:t>PM</w:t>
      </w:r>
      <w:r>
        <w:rPr>
          <w:rFonts w:eastAsia="经典等线简" w:hint="eastAsia"/>
          <w:szCs w:val="21"/>
        </w:rPr>
        <w:t>测试软件主</w:t>
      </w:r>
      <w:r>
        <w:rPr>
          <w:rFonts w:eastAsia="经典等线简"/>
          <w:szCs w:val="21"/>
        </w:rPr>
        <w:t>界面上</w:t>
      </w:r>
      <w:r>
        <w:rPr>
          <w:rFonts w:eastAsia="经典等线简" w:hint="eastAsia"/>
          <w:szCs w:val="21"/>
        </w:rPr>
        <w:t>选择</w:t>
      </w:r>
      <w:r>
        <w:rPr>
          <w:rFonts w:eastAsia="经典等线简"/>
        </w:rPr>
        <w:t>“</w:t>
      </w:r>
      <w:r>
        <w:rPr>
          <w:rFonts w:eastAsia="经典等线简"/>
        </w:rPr>
        <w:t>交流采样自动测试</w:t>
      </w:r>
      <w:r>
        <w:rPr>
          <w:rFonts w:eastAsia="经典等线简"/>
        </w:rPr>
        <w:t>”</w:t>
      </w:r>
      <w:r>
        <w:rPr>
          <w:rFonts w:eastAsia="经典等线简"/>
        </w:rPr>
        <w:t>，进入交流采样自动测试单元。</w:t>
      </w:r>
    </w:p>
    <w:p w:rsidR="00BD262D" w:rsidRDefault="00AD4663" w:rsidP="00C95EDC">
      <w:pPr>
        <w:overflowPunct w:val="0"/>
        <w:adjustRightInd w:val="0"/>
        <w:snapToGrid w:val="0"/>
        <w:spacing w:line="360" w:lineRule="auto"/>
        <w:ind w:leftChars="171" w:left="359"/>
        <w:rPr>
          <w:rFonts w:cs="Tahoma"/>
          <w:sz w:val="24"/>
        </w:rPr>
      </w:pPr>
      <w:r>
        <w:rPr>
          <w:rFonts w:cs="Tahoma"/>
          <w:noProof/>
          <w:sz w:val="24"/>
        </w:rPr>
        <w:drawing>
          <wp:inline distT="0" distB="0" distL="0" distR="0">
            <wp:extent cx="4926603" cy="2631882"/>
            <wp:effectExtent l="19050" t="0" r="7347" b="0"/>
            <wp:docPr id="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srcRect/>
                    <a:stretch>
                      <a:fillRect/>
                    </a:stretch>
                  </pic:blipFill>
                  <pic:spPr bwMode="auto">
                    <a:xfrm>
                      <a:off x="0" y="0"/>
                      <a:ext cx="4928867" cy="2633092"/>
                    </a:xfrm>
                    <a:prstGeom prst="rect">
                      <a:avLst/>
                    </a:prstGeom>
                    <a:noFill/>
                    <a:ln w="9525">
                      <a:noFill/>
                      <a:miter lim="800000"/>
                      <a:headEnd/>
                      <a:tailEnd/>
                    </a:ln>
                  </pic:spPr>
                </pic:pic>
              </a:graphicData>
            </a:graphic>
          </wp:inline>
        </w:drawing>
      </w:r>
    </w:p>
    <w:p w:rsidR="00BD262D" w:rsidRDefault="00686761" w:rsidP="00686761">
      <w:pPr>
        <w:spacing w:line="360" w:lineRule="auto"/>
        <w:rPr>
          <w:rFonts w:eastAsia="经典等线简"/>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BD262D">
        <w:rPr>
          <w:rFonts w:eastAsia="经典等线简"/>
        </w:rPr>
        <w:t>图</w:t>
      </w:r>
      <w:r w:rsidR="00BD262D">
        <w:rPr>
          <w:rFonts w:eastAsia="经典等线简"/>
        </w:rPr>
        <w:t xml:space="preserve">5-1  </w:t>
      </w:r>
      <w:r w:rsidR="00BD262D">
        <w:rPr>
          <w:rFonts w:eastAsia="经典等线简"/>
        </w:rPr>
        <w:t>交流采样自动测试单元界面</w:t>
      </w:r>
    </w:p>
    <w:p w:rsidR="00BD262D" w:rsidRDefault="00BD262D" w:rsidP="00BD262D">
      <w:pPr>
        <w:spacing w:line="360" w:lineRule="auto"/>
        <w:ind w:firstLineChars="200" w:firstLine="420"/>
        <w:rPr>
          <w:rFonts w:eastAsia="经典等线简"/>
        </w:rPr>
      </w:pPr>
      <w:r>
        <w:rPr>
          <w:rFonts w:eastAsia="经典等线简"/>
        </w:rPr>
        <w:t>交流采样自动测试单元可用程控方式自动校验测控装置的交、直流采样误差。</w:t>
      </w:r>
    </w:p>
    <w:p w:rsidR="00BD262D" w:rsidRDefault="00BD262D" w:rsidP="00BD262D">
      <w:pPr>
        <w:spacing w:line="360" w:lineRule="auto"/>
        <w:ind w:firstLineChars="200" w:firstLine="420"/>
        <w:rPr>
          <w:rFonts w:eastAsia="经典等线简"/>
        </w:rPr>
      </w:pPr>
      <w:r>
        <w:rPr>
          <w:rFonts w:eastAsia="经典等线简"/>
        </w:rPr>
        <w:t>校验方式分为两种：全自动闭环校验和半自动校验。闭环校验的过程为：开始试验后，测试软件按照测试模板（测试项目列表）的次序控制校验仪主机输出交直流电压、电流测试信号，同时通过闭环通讯从测控装置获取遥测报文，之后软件自动计算测量误差和评估校验结果；试验结束后可生成校验报告。如果不能和测控装置建立闭环通讯，可以选择进行开环的半自动测试，测试过程中需要由用户从测控装置或监控系统读取测量结果并手工录入。</w:t>
      </w:r>
    </w:p>
    <w:p w:rsidR="00BD262D" w:rsidRDefault="00BD262D" w:rsidP="00BD262D">
      <w:pPr>
        <w:spacing w:line="360" w:lineRule="auto"/>
        <w:ind w:firstLineChars="200" w:firstLine="420"/>
        <w:rPr>
          <w:rFonts w:ascii="黑体" w:eastAsia="黑体" w:cs="Tahoma"/>
          <w:b/>
          <w:szCs w:val="21"/>
        </w:rPr>
      </w:pPr>
      <w:r>
        <w:rPr>
          <w:rFonts w:eastAsia="经典等线简"/>
        </w:rPr>
        <w:t>交流采样自动测试单元以测试模板的方式控制测试过程。测试模板可由用户根据不同设备的校验要求灵活编辑、预先创建。在现场校验时只需要打开预先建立的测试模板，即可导入校验项目，由软件自动完成测试工作。这样</w:t>
      </w:r>
      <w:r>
        <w:rPr>
          <w:rFonts w:eastAsia="经典等线简" w:hint="eastAsia"/>
        </w:rPr>
        <w:t>可以</w:t>
      </w:r>
      <w:r>
        <w:rPr>
          <w:rFonts w:ascii="黑体" w:eastAsia="黑体" w:cs="Tahoma"/>
          <w:b/>
          <w:szCs w:val="21"/>
        </w:rPr>
        <w:t>大大提高了现场的工作效率，减少了校验人员的现场工作量，并有助于校验工作的规范化和流程化。</w:t>
      </w:r>
    </w:p>
    <w:p w:rsidR="00BD262D" w:rsidRDefault="00BD262D" w:rsidP="00BD262D">
      <w:pPr>
        <w:pStyle w:val="2"/>
        <w:spacing w:before="260" w:after="260" w:line="360" w:lineRule="auto"/>
      </w:pPr>
      <w:bookmarkStart w:id="21" w:name="_Toc363732370"/>
      <w:r>
        <w:rPr>
          <w:rFonts w:hint="eastAsia"/>
        </w:rPr>
        <w:lastRenderedPageBreak/>
        <w:t>5.1.</w:t>
      </w:r>
      <w:r>
        <w:rPr>
          <w:rFonts w:hint="eastAsia"/>
        </w:rPr>
        <w:t>测试界面</w:t>
      </w:r>
      <w:bookmarkEnd w:id="21"/>
    </w:p>
    <w:p w:rsidR="00BD262D" w:rsidRDefault="00BD262D" w:rsidP="006759DF">
      <w:pPr>
        <w:spacing w:beforeLines="50" w:line="360" w:lineRule="auto"/>
        <w:ind w:firstLineChars="200" w:firstLine="420"/>
        <w:rPr>
          <w:rFonts w:eastAsia="经典等线简"/>
          <w:szCs w:val="21"/>
        </w:rPr>
      </w:pPr>
      <w:r>
        <w:rPr>
          <w:rFonts w:eastAsia="经典等线简" w:hint="eastAsia"/>
          <w:szCs w:val="21"/>
        </w:rPr>
        <w:t>交流采样自动</w:t>
      </w:r>
      <w:r>
        <w:rPr>
          <w:rFonts w:eastAsia="经典等线简"/>
          <w:szCs w:val="21"/>
        </w:rPr>
        <w:t>测试单元</w:t>
      </w:r>
      <w:r>
        <w:rPr>
          <w:rFonts w:eastAsia="经典等线简" w:hint="eastAsia"/>
          <w:szCs w:val="21"/>
        </w:rPr>
        <w:t>主</w:t>
      </w:r>
      <w:r>
        <w:rPr>
          <w:rFonts w:eastAsia="经典等线简"/>
          <w:szCs w:val="21"/>
        </w:rPr>
        <w:t>界面包括</w:t>
      </w:r>
      <w:r w:rsidRPr="00D0073B">
        <w:rPr>
          <w:rFonts w:ascii="宋体" w:hAnsi="宋体" w:cs="宋体" w:hint="eastAsia"/>
          <w:color w:val="000000"/>
          <w:kern w:val="0"/>
          <w:szCs w:val="21"/>
          <w:lang w:val="zh-CN"/>
        </w:rPr>
        <w:t>菜单栏、</w:t>
      </w:r>
      <w:r>
        <w:rPr>
          <w:rFonts w:eastAsia="经典等线简" w:hint="eastAsia"/>
          <w:szCs w:val="21"/>
        </w:rPr>
        <w:t>工具栏、</w:t>
      </w:r>
      <w:r w:rsidRPr="00D0073B">
        <w:rPr>
          <w:rFonts w:ascii="宋体" w:hAnsi="宋体" w:cs="宋体" w:hint="eastAsia"/>
          <w:color w:val="000000"/>
          <w:kern w:val="0"/>
          <w:szCs w:val="21"/>
          <w:lang w:val="zh-CN"/>
        </w:rPr>
        <w:t>测试进度条、</w:t>
      </w:r>
      <w:r>
        <w:rPr>
          <w:rFonts w:ascii="宋体" w:hAnsi="宋体" w:cs="宋体" w:hint="eastAsia"/>
          <w:color w:val="000000"/>
          <w:kern w:val="0"/>
          <w:szCs w:val="21"/>
          <w:lang w:val="zh-CN"/>
        </w:rPr>
        <w:t>测试区、</w:t>
      </w:r>
      <w:r>
        <w:rPr>
          <w:rFonts w:eastAsia="经典等线简"/>
          <w:szCs w:val="21"/>
        </w:rPr>
        <w:t>矢量图、</w:t>
      </w:r>
      <w:r>
        <w:rPr>
          <w:rFonts w:eastAsia="经典等线简" w:hint="eastAsia"/>
          <w:szCs w:val="21"/>
        </w:rPr>
        <w:t>状态栏等部分</w:t>
      </w:r>
      <w:r>
        <w:rPr>
          <w:rFonts w:eastAsia="经典等线简"/>
          <w:szCs w:val="21"/>
        </w:rPr>
        <w:t>。</w:t>
      </w:r>
    </w:p>
    <w:p w:rsidR="00BD262D" w:rsidRPr="001C0BF6" w:rsidRDefault="00BD262D" w:rsidP="00BD262D">
      <w:pPr>
        <w:pStyle w:val="2"/>
        <w:spacing w:before="260" w:after="260" w:line="360" w:lineRule="auto"/>
      </w:pPr>
      <w:bookmarkStart w:id="22" w:name="_Toc363732371"/>
      <w:r w:rsidRPr="001C0BF6">
        <w:rPr>
          <w:rFonts w:hint="eastAsia"/>
        </w:rPr>
        <w:t>5.2.</w:t>
      </w:r>
      <w:r w:rsidRPr="001C0BF6">
        <w:rPr>
          <w:rFonts w:hint="eastAsia"/>
        </w:rPr>
        <w:t>新建测试方案</w:t>
      </w:r>
      <w:bookmarkEnd w:id="22"/>
    </w:p>
    <w:p w:rsidR="00BD262D" w:rsidRPr="00D0073B" w:rsidRDefault="00BD262D" w:rsidP="00BD262D">
      <w:pPr>
        <w:spacing w:line="360" w:lineRule="auto"/>
        <w:rPr>
          <w:rFonts w:ascii="宋体" w:hAnsi="宋体"/>
          <w:szCs w:val="21"/>
        </w:rPr>
      </w:pPr>
      <w:r w:rsidRPr="00D0073B">
        <w:rPr>
          <w:rFonts w:ascii="宋体" w:hAnsi="宋体" w:hint="eastAsia"/>
          <w:szCs w:val="21"/>
        </w:rPr>
        <w:tab/>
        <w:t>1、点击工具栏上新建测试方案按钮</w:t>
      </w:r>
      <w:r w:rsidR="00306E59">
        <w:rPr>
          <w:rFonts w:ascii="宋体" w:hAnsi="宋体" w:hint="eastAsia"/>
          <w:noProof/>
          <w:szCs w:val="21"/>
        </w:rPr>
        <w:drawing>
          <wp:inline distT="0" distB="0" distL="0" distR="0">
            <wp:extent cx="349885" cy="349885"/>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a:srcRect/>
                    <a:stretch>
                      <a:fillRect/>
                    </a:stretch>
                  </pic:blipFill>
                  <pic:spPr bwMode="auto">
                    <a:xfrm>
                      <a:off x="0" y="0"/>
                      <a:ext cx="349885" cy="349885"/>
                    </a:xfrm>
                    <a:prstGeom prst="rect">
                      <a:avLst/>
                    </a:prstGeom>
                    <a:noFill/>
                    <a:ln w="9525">
                      <a:noFill/>
                      <a:miter lim="800000"/>
                      <a:headEnd/>
                      <a:tailEnd/>
                    </a:ln>
                  </pic:spPr>
                </pic:pic>
              </a:graphicData>
            </a:graphic>
          </wp:inline>
        </w:drawing>
      </w:r>
      <w:r w:rsidRPr="00D0073B">
        <w:rPr>
          <w:rFonts w:ascii="宋体" w:hAnsi="宋体" w:hint="eastAsia"/>
          <w:szCs w:val="21"/>
        </w:rPr>
        <w:t>，弹出新建测试方案对话框，如图所示</w:t>
      </w:r>
      <w:r>
        <w:rPr>
          <w:rFonts w:ascii="宋体" w:hAnsi="宋体" w:hint="eastAsia"/>
          <w:szCs w:val="21"/>
        </w:rPr>
        <w:t>：</w:t>
      </w:r>
      <w:r w:rsidR="0010589E" w:rsidRPr="00D0073B">
        <w:rPr>
          <w:rFonts w:ascii="宋体" w:hAnsi="宋体" w:hint="eastAsia"/>
          <w:szCs w:val="21"/>
        </w:rPr>
        <w:t xml:space="preserve"> </w:t>
      </w:r>
    </w:p>
    <w:p w:rsidR="00BD262D" w:rsidRPr="00D0073B" w:rsidRDefault="00306E59" w:rsidP="00C95EDC">
      <w:pPr>
        <w:spacing w:line="360" w:lineRule="auto"/>
        <w:ind w:leftChars="171" w:left="359"/>
        <w:rPr>
          <w:rFonts w:ascii="宋体" w:hAnsi="宋体"/>
          <w:szCs w:val="21"/>
        </w:rPr>
      </w:pPr>
      <w:r>
        <w:rPr>
          <w:rFonts w:ascii="宋体" w:hAnsi="宋体"/>
          <w:noProof/>
          <w:szCs w:val="21"/>
        </w:rPr>
        <w:drawing>
          <wp:inline distT="0" distB="0" distL="0" distR="0">
            <wp:extent cx="5168265" cy="3880485"/>
            <wp:effectExtent l="19050" t="0" r="0" b="0"/>
            <wp:docPr id="68" name="图片 68" descr="新建方案测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新建方案测试"/>
                    <pic:cNvPicPr>
                      <a:picLocks noChangeAspect="1" noChangeArrowheads="1"/>
                    </pic:cNvPicPr>
                  </pic:nvPicPr>
                  <pic:blipFill>
                    <a:blip r:embed="rId72"/>
                    <a:srcRect/>
                    <a:stretch>
                      <a:fillRect/>
                    </a:stretch>
                  </pic:blipFill>
                  <pic:spPr bwMode="auto">
                    <a:xfrm>
                      <a:off x="0" y="0"/>
                      <a:ext cx="5168265" cy="3880485"/>
                    </a:xfrm>
                    <a:prstGeom prst="rect">
                      <a:avLst/>
                    </a:prstGeom>
                    <a:noFill/>
                    <a:ln w="9525">
                      <a:noFill/>
                      <a:miter lim="800000"/>
                      <a:headEnd/>
                      <a:tailEnd/>
                    </a:ln>
                  </pic:spPr>
                </pic:pic>
              </a:graphicData>
            </a:graphic>
          </wp:inline>
        </w:drawing>
      </w:r>
    </w:p>
    <w:p w:rsidR="00BD262D" w:rsidRPr="00D0073B" w:rsidRDefault="00686761" w:rsidP="00686761">
      <w:pPr>
        <w:spacing w:line="360" w:lineRule="auto"/>
        <w:rPr>
          <w:rFonts w:ascii="宋体" w:hAnsi="宋体"/>
          <w:szCs w:val="21"/>
        </w:rPr>
      </w:pP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sidR="00BD262D" w:rsidRPr="00D0073B">
        <w:rPr>
          <w:rFonts w:ascii="宋体" w:hAnsi="宋体" w:hint="eastAsia"/>
          <w:szCs w:val="21"/>
        </w:rPr>
        <w:t>图</w:t>
      </w:r>
      <w:r w:rsidR="00BD262D">
        <w:rPr>
          <w:rFonts w:ascii="宋体" w:hAnsi="宋体" w:hint="eastAsia"/>
          <w:szCs w:val="21"/>
        </w:rPr>
        <w:t>5.2</w:t>
      </w:r>
      <w:r w:rsidR="00BD262D" w:rsidRPr="00D0073B">
        <w:rPr>
          <w:rFonts w:ascii="宋体" w:hAnsi="宋体" w:hint="eastAsia"/>
          <w:szCs w:val="21"/>
        </w:rPr>
        <w:t xml:space="preserve"> 新建方案测试</w:t>
      </w:r>
    </w:p>
    <w:p w:rsidR="00BD262D" w:rsidRPr="00D0073B" w:rsidRDefault="00BD262D" w:rsidP="00BD262D">
      <w:pPr>
        <w:spacing w:line="360" w:lineRule="auto"/>
        <w:rPr>
          <w:rFonts w:ascii="宋体" w:hAnsi="宋体"/>
          <w:szCs w:val="21"/>
        </w:rPr>
      </w:pPr>
      <w:r w:rsidRPr="00D0073B">
        <w:rPr>
          <w:rFonts w:ascii="宋体" w:hAnsi="宋体" w:hint="eastAsia"/>
          <w:szCs w:val="21"/>
        </w:rPr>
        <w:tab/>
        <w:t>红色</w:t>
      </w:r>
      <w:r>
        <w:rPr>
          <w:rFonts w:ascii="宋体" w:hAnsi="宋体" w:hint="eastAsia"/>
          <w:szCs w:val="21"/>
        </w:rPr>
        <w:t>字体</w:t>
      </w:r>
      <w:r w:rsidRPr="00D0073B">
        <w:rPr>
          <w:rFonts w:ascii="宋体" w:hAnsi="宋体" w:hint="eastAsia"/>
          <w:szCs w:val="21"/>
        </w:rPr>
        <w:t>标识的项为必填项，</w:t>
      </w:r>
      <w:r>
        <w:rPr>
          <w:rFonts w:ascii="宋体" w:hAnsi="宋体" w:hint="eastAsia"/>
          <w:szCs w:val="21"/>
        </w:rPr>
        <w:t>非红色字体标识的为可选项。</w:t>
      </w:r>
      <w:r w:rsidRPr="00D0073B">
        <w:rPr>
          <w:rFonts w:ascii="宋体" w:hAnsi="宋体" w:hint="eastAsia"/>
          <w:szCs w:val="21"/>
        </w:rPr>
        <w:t xml:space="preserve"> </w:t>
      </w:r>
    </w:p>
    <w:p w:rsidR="00BD262D" w:rsidRPr="00D0073B" w:rsidRDefault="00BD262D" w:rsidP="00BD262D">
      <w:pPr>
        <w:spacing w:line="360" w:lineRule="auto"/>
        <w:rPr>
          <w:rFonts w:ascii="宋体" w:hAnsi="宋体"/>
          <w:szCs w:val="21"/>
        </w:rPr>
      </w:pPr>
      <w:r w:rsidRPr="00D0073B">
        <w:rPr>
          <w:rFonts w:ascii="宋体" w:hAnsi="宋体" w:hint="eastAsia"/>
          <w:szCs w:val="21"/>
        </w:rPr>
        <w:tab/>
        <w:t>2、点击规约选择</w:t>
      </w:r>
      <w:r>
        <w:rPr>
          <w:rFonts w:ascii="宋体" w:hAnsi="宋体" w:hint="eastAsia"/>
          <w:szCs w:val="21"/>
        </w:rPr>
        <w:t>“</w:t>
      </w:r>
      <w:r w:rsidRPr="00D0073B">
        <w:rPr>
          <w:rFonts w:ascii="宋体" w:hAnsi="宋体" w:hint="eastAsia"/>
          <w:szCs w:val="21"/>
        </w:rPr>
        <w:t>浏览</w:t>
      </w:r>
      <w:r>
        <w:rPr>
          <w:rFonts w:ascii="宋体" w:hAnsi="宋体" w:hint="eastAsia"/>
          <w:szCs w:val="21"/>
        </w:rPr>
        <w:t>”</w:t>
      </w:r>
      <w:r w:rsidRPr="00D0073B">
        <w:rPr>
          <w:rFonts w:ascii="宋体" w:hAnsi="宋体" w:hint="eastAsia"/>
          <w:szCs w:val="21"/>
        </w:rPr>
        <w:t>按钮进行通讯规约选择。弹出规约选择对话框如图</w:t>
      </w:r>
      <w:r>
        <w:rPr>
          <w:rFonts w:ascii="宋体" w:hAnsi="宋体" w:hint="eastAsia"/>
          <w:szCs w:val="21"/>
        </w:rPr>
        <w:t>5.3</w:t>
      </w:r>
      <w:r w:rsidRPr="00D0073B">
        <w:rPr>
          <w:rFonts w:ascii="宋体" w:hAnsi="宋体" w:hint="eastAsia"/>
          <w:szCs w:val="21"/>
        </w:rPr>
        <w:t>所示，选择要测试的规约，点击“打开”按钮</w:t>
      </w:r>
      <w:r>
        <w:rPr>
          <w:rFonts w:ascii="宋体" w:hAnsi="宋体" w:hint="eastAsia"/>
          <w:szCs w:val="21"/>
        </w:rPr>
        <w:t>选择要测试的测控装置型号规约。</w:t>
      </w:r>
    </w:p>
    <w:p w:rsidR="00BD262D" w:rsidRPr="00D0073B" w:rsidRDefault="00306E59" w:rsidP="00902EAF">
      <w:pPr>
        <w:spacing w:line="360" w:lineRule="auto"/>
        <w:ind w:leftChars="171" w:left="359"/>
        <w:jc w:val="center"/>
        <w:rPr>
          <w:rFonts w:ascii="宋体" w:hAnsi="宋体"/>
          <w:szCs w:val="21"/>
        </w:rPr>
      </w:pPr>
      <w:r>
        <w:rPr>
          <w:rFonts w:ascii="宋体" w:hAnsi="宋体"/>
          <w:noProof/>
          <w:szCs w:val="21"/>
        </w:rPr>
        <w:lastRenderedPageBreak/>
        <w:drawing>
          <wp:inline distT="0" distB="0" distL="0" distR="0">
            <wp:extent cx="5613400" cy="3569970"/>
            <wp:effectExtent l="19050" t="0" r="6350" b="0"/>
            <wp:docPr id="69" name="图片 69" descr="规约选择对话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规约选择对话框"/>
                    <pic:cNvPicPr>
                      <a:picLocks noChangeAspect="1" noChangeArrowheads="1"/>
                    </pic:cNvPicPr>
                  </pic:nvPicPr>
                  <pic:blipFill>
                    <a:blip r:embed="rId73"/>
                    <a:srcRect/>
                    <a:stretch>
                      <a:fillRect/>
                    </a:stretch>
                  </pic:blipFill>
                  <pic:spPr bwMode="auto">
                    <a:xfrm>
                      <a:off x="0" y="0"/>
                      <a:ext cx="5613400" cy="3569970"/>
                    </a:xfrm>
                    <a:prstGeom prst="rect">
                      <a:avLst/>
                    </a:prstGeom>
                    <a:noFill/>
                    <a:ln w="9525">
                      <a:noFill/>
                      <a:miter lim="800000"/>
                      <a:headEnd/>
                      <a:tailEnd/>
                    </a:ln>
                  </pic:spPr>
                </pic:pic>
              </a:graphicData>
            </a:graphic>
          </wp:inline>
        </w:drawing>
      </w:r>
      <w:r w:rsidR="00BD262D" w:rsidRPr="00D0073B">
        <w:rPr>
          <w:rFonts w:ascii="宋体" w:hAnsi="宋体" w:hint="eastAsia"/>
          <w:szCs w:val="21"/>
        </w:rPr>
        <w:t>图</w:t>
      </w:r>
      <w:r w:rsidR="00BD262D">
        <w:rPr>
          <w:rFonts w:ascii="宋体" w:hAnsi="宋体" w:hint="eastAsia"/>
          <w:szCs w:val="21"/>
        </w:rPr>
        <w:t>5.3</w:t>
      </w:r>
      <w:r w:rsidR="00BD262D" w:rsidRPr="00D0073B">
        <w:rPr>
          <w:rFonts w:ascii="宋体" w:hAnsi="宋体" w:hint="eastAsia"/>
          <w:szCs w:val="21"/>
        </w:rPr>
        <w:t xml:space="preserve"> 规约选择对话框</w:t>
      </w:r>
    </w:p>
    <w:p w:rsidR="000327B3" w:rsidRDefault="00BD262D" w:rsidP="00BD262D">
      <w:pPr>
        <w:spacing w:line="360" w:lineRule="auto"/>
        <w:rPr>
          <w:rFonts w:ascii="宋体" w:hAnsi="宋体"/>
          <w:szCs w:val="21"/>
        </w:rPr>
      </w:pPr>
      <w:r w:rsidRPr="00D0073B">
        <w:rPr>
          <w:rFonts w:ascii="宋体" w:hAnsi="宋体" w:hint="eastAsia"/>
          <w:szCs w:val="21"/>
        </w:rPr>
        <w:tab/>
        <w:t>3、点击标签页高级设置进行高级参数设置，如图</w:t>
      </w:r>
      <w:r>
        <w:rPr>
          <w:rFonts w:ascii="宋体" w:hAnsi="宋体" w:hint="eastAsia"/>
          <w:szCs w:val="21"/>
        </w:rPr>
        <w:t>5.4</w:t>
      </w:r>
      <w:r w:rsidRPr="00D0073B">
        <w:rPr>
          <w:rFonts w:ascii="宋体" w:hAnsi="宋体" w:hint="eastAsia"/>
          <w:szCs w:val="21"/>
        </w:rPr>
        <w:t>所示，</w:t>
      </w:r>
      <w:r>
        <w:rPr>
          <w:rFonts w:ascii="宋体" w:hAnsi="宋体" w:hint="eastAsia"/>
          <w:szCs w:val="21"/>
        </w:rPr>
        <w:t>高级参数设置有默认值，如无特殊要求，用户无需进行设置</w:t>
      </w:r>
      <w:r w:rsidRPr="00D0073B">
        <w:rPr>
          <w:rFonts w:ascii="宋体" w:hAnsi="宋体" w:hint="eastAsia"/>
          <w:szCs w:val="21"/>
        </w:rPr>
        <w:t>。在高级设置中，</w:t>
      </w:r>
      <w:r w:rsidR="000327B3">
        <w:rPr>
          <w:rFonts w:ascii="宋体" w:hAnsi="宋体" w:hint="eastAsia"/>
          <w:szCs w:val="21"/>
        </w:rPr>
        <w:t>可以进行如下设置。</w:t>
      </w:r>
    </w:p>
    <w:p w:rsidR="00BD262D" w:rsidRPr="00D0073B" w:rsidRDefault="000327B3" w:rsidP="00BD262D">
      <w:pPr>
        <w:spacing w:line="360" w:lineRule="auto"/>
        <w:rPr>
          <w:rFonts w:ascii="宋体" w:hAnsi="宋体"/>
          <w:szCs w:val="21"/>
        </w:rPr>
      </w:pPr>
      <w:r>
        <w:rPr>
          <w:rFonts w:ascii="宋体" w:hAnsi="宋体" w:hint="eastAsia"/>
          <w:szCs w:val="21"/>
        </w:rPr>
        <w:tab/>
        <w:t>（1）</w:t>
      </w:r>
      <w:r w:rsidR="00BD262D" w:rsidRPr="00D0073B">
        <w:rPr>
          <w:rFonts w:ascii="宋体" w:hAnsi="宋体" w:hint="eastAsia"/>
          <w:szCs w:val="21"/>
        </w:rPr>
        <w:t>测试稳定时间设置</w:t>
      </w:r>
      <w:r>
        <w:rPr>
          <w:rFonts w:ascii="宋体" w:hAnsi="宋体" w:hint="eastAsia"/>
          <w:szCs w:val="21"/>
        </w:rPr>
        <w:t>：</w:t>
      </w:r>
      <w:r w:rsidR="00BD262D" w:rsidRPr="00D0073B">
        <w:rPr>
          <w:rFonts w:ascii="宋体" w:hAnsi="宋体" w:hint="eastAsia"/>
          <w:szCs w:val="21"/>
        </w:rPr>
        <w:t>稳定时间方式有两种选择，一种是固定时间测试，一种是自动判断稳定时间。</w:t>
      </w:r>
    </w:p>
    <w:p w:rsidR="00BD262D" w:rsidRPr="00D0073B" w:rsidRDefault="00BD262D" w:rsidP="00BD262D">
      <w:pPr>
        <w:spacing w:line="360" w:lineRule="auto"/>
        <w:rPr>
          <w:rFonts w:ascii="宋体" w:hAnsi="宋体"/>
          <w:szCs w:val="21"/>
        </w:rPr>
      </w:pPr>
      <w:r w:rsidRPr="00D0073B">
        <w:rPr>
          <w:rFonts w:ascii="宋体" w:hAnsi="宋体" w:hint="eastAsia"/>
          <w:szCs w:val="21"/>
        </w:rPr>
        <w:tab/>
      </w:r>
      <w:r>
        <w:rPr>
          <w:rFonts w:ascii="宋体" w:hAnsi="宋体" w:hint="eastAsia"/>
          <w:szCs w:val="21"/>
        </w:rPr>
        <w:t>（</w:t>
      </w:r>
      <w:r w:rsidR="000327B3">
        <w:rPr>
          <w:rFonts w:ascii="宋体" w:hAnsi="宋体" w:hint="eastAsia"/>
          <w:szCs w:val="21"/>
        </w:rPr>
        <w:t>2</w:t>
      </w:r>
      <w:r>
        <w:rPr>
          <w:rFonts w:ascii="宋体" w:hAnsi="宋体" w:hint="eastAsia"/>
          <w:szCs w:val="21"/>
        </w:rPr>
        <w:t>）</w:t>
      </w:r>
      <w:r w:rsidRPr="00D0073B">
        <w:rPr>
          <w:rFonts w:ascii="宋体" w:hAnsi="宋体" w:hint="eastAsia"/>
          <w:szCs w:val="21"/>
        </w:rPr>
        <w:t>测量方式设置</w:t>
      </w:r>
      <w:r>
        <w:rPr>
          <w:rFonts w:ascii="宋体" w:hAnsi="宋体" w:hint="eastAsia"/>
          <w:szCs w:val="21"/>
        </w:rPr>
        <w:t>，</w:t>
      </w:r>
      <w:r w:rsidRPr="00D0073B">
        <w:rPr>
          <w:rFonts w:ascii="宋体" w:hAnsi="宋体" w:hint="eastAsia"/>
          <w:szCs w:val="21"/>
        </w:rPr>
        <w:t>可以设置读数的次数及有效测量次数。有效测量次数为在所有次数中取最接近平均值的次数。</w:t>
      </w:r>
    </w:p>
    <w:p w:rsidR="00BD262D" w:rsidRPr="00D0073B" w:rsidRDefault="00BD262D" w:rsidP="00BD262D">
      <w:pPr>
        <w:spacing w:line="360" w:lineRule="auto"/>
        <w:rPr>
          <w:rFonts w:ascii="宋体" w:hAnsi="宋体"/>
          <w:szCs w:val="21"/>
        </w:rPr>
      </w:pPr>
      <w:r w:rsidRPr="00D0073B">
        <w:rPr>
          <w:rFonts w:ascii="宋体" w:hAnsi="宋体" w:hint="eastAsia"/>
          <w:szCs w:val="21"/>
        </w:rPr>
        <w:tab/>
      </w:r>
      <w:r>
        <w:rPr>
          <w:rFonts w:ascii="宋体" w:hAnsi="宋体" w:hint="eastAsia"/>
          <w:szCs w:val="21"/>
        </w:rPr>
        <w:t>（</w:t>
      </w:r>
      <w:r w:rsidR="000327B3">
        <w:rPr>
          <w:rFonts w:ascii="宋体" w:hAnsi="宋体" w:hint="eastAsia"/>
          <w:szCs w:val="21"/>
        </w:rPr>
        <w:t>3</w:t>
      </w:r>
      <w:r>
        <w:rPr>
          <w:rFonts w:ascii="宋体" w:hAnsi="宋体" w:hint="eastAsia"/>
          <w:szCs w:val="21"/>
        </w:rPr>
        <w:t>）误差等级设置，</w:t>
      </w:r>
      <w:r w:rsidRPr="00D0073B">
        <w:rPr>
          <w:rFonts w:ascii="宋体" w:hAnsi="宋体" w:hint="eastAsia"/>
          <w:szCs w:val="21"/>
        </w:rPr>
        <w:t>误差等级在测量中主要进行测量结果评估，所以当结果评估有问题时，可以查看误差等级设置是否有问题。</w:t>
      </w:r>
    </w:p>
    <w:p w:rsidR="00BD262D" w:rsidRPr="00D0073B" w:rsidRDefault="00BD262D" w:rsidP="00BD262D">
      <w:pPr>
        <w:spacing w:line="360" w:lineRule="auto"/>
        <w:rPr>
          <w:rFonts w:ascii="宋体" w:hAnsi="宋体"/>
          <w:szCs w:val="21"/>
        </w:rPr>
      </w:pPr>
      <w:r w:rsidRPr="00D0073B">
        <w:rPr>
          <w:rFonts w:ascii="宋体" w:hAnsi="宋体" w:hint="eastAsia"/>
          <w:szCs w:val="21"/>
        </w:rPr>
        <w:tab/>
      </w:r>
      <w:r>
        <w:rPr>
          <w:rFonts w:ascii="宋体" w:hAnsi="宋体" w:hint="eastAsia"/>
          <w:szCs w:val="21"/>
        </w:rPr>
        <w:t>（</w:t>
      </w:r>
      <w:r w:rsidR="000327B3">
        <w:rPr>
          <w:rFonts w:ascii="宋体" w:hAnsi="宋体" w:hint="eastAsia"/>
          <w:szCs w:val="21"/>
        </w:rPr>
        <w:t>4</w:t>
      </w:r>
      <w:r>
        <w:rPr>
          <w:rFonts w:ascii="宋体" w:hAnsi="宋体" w:hint="eastAsia"/>
          <w:szCs w:val="21"/>
        </w:rPr>
        <w:t>）装置数据精度设置</w:t>
      </w:r>
      <w:r w:rsidRPr="00D0073B">
        <w:rPr>
          <w:rFonts w:ascii="宋体" w:hAnsi="宋体" w:hint="eastAsia"/>
          <w:szCs w:val="21"/>
        </w:rPr>
        <w:t>，测量时显示的数据小数点后几位，如果是3，则显示小数点后3位。</w:t>
      </w:r>
    </w:p>
    <w:p w:rsidR="00BD262D" w:rsidRPr="00D0073B" w:rsidRDefault="00BD262D" w:rsidP="00BD262D">
      <w:pPr>
        <w:spacing w:line="360" w:lineRule="auto"/>
        <w:rPr>
          <w:rFonts w:ascii="宋体" w:hAnsi="宋体"/>
          <w:szCs w:val="21"/>
        </w:rPr>
      </w:pPr>
      <w:r w:rsidRPr="00D0073B">
        <w:rPr>
          <w:rFonts w:ascii="宋体" w:hAnsi="宋体" w:hint="eastAsia"/>
          <w:szCs w:val="21"/>
        </w:rPr>
        <w:tab/>
      </w:r>
      <w:r>
        <w:rPr>
          <w:rFonts w:ascii="宋体" w:hAnsi="宋体" w:hint="eastAsia"/>
          <w:szCs w:val="21"/>
        </w:rPr>
        <w:t>（</w:t>
      </w:r>
      <w:r w:rsidR="000327B3">
        <w:rPr>
          <w:rFonts w:ascii="宋体" w:hAnsi="宋体" w:hint="eastAsia"/>
          <w:szCs w:val="21"/>
        </w:rPr>
        <w:t>5</w:t>
      </w:r>
      <w:r>
        <w:rPr>
          <w:rFonts w:ascii="宋体" w:hAnsi="宋体" w:hint="eastAsia"/>
          <w:szCs w:val="21"/>
        </w:rPr>
        <w:t>）</w:t>
      </w:r>
      <w:r w:rsidRPr="00D0073B">
        <w:rPr>
          <w:rFonts w:ascii="宋体" w:hAnsi="宋体" w:hint="eastAsia"/>
          <w:szCs w:val="21"/>
        </w:rPr>
        <w:t>谐波表示方</w:t>
      </w:r>
      <w:r>
        <w:rPr>
          <w:rFonts w:ascii="宋体" w:hAnsi="宋体" w:hint="eastAsia"/>
          <w:szCs w:val="21"/>
        </w:rPr>
        <w:t>式</w:t>
      </w:r>
      <w:r w:rsidRPr="00D0073B">
        <w:rPr>
          <w:rFonts w:ascii="宋体" w:hAnsi="宋体" w:hint="eastAsia"/>
          <w:szCs w:val="21"/>
        </w:rPr>
        <w:t>及无功</w:t>
      </w:r>
      <w:r>
        <w:rPr>
          <w:rFonts w:ascii="宋体" w:hAnsi="宋体" w:hint="eastAsia"/>
          <w:szCs w:val="21"/>
        </w:rPr>
        <w:t>算</w:t>
      </w:r>
      <w:r w:rsidRPr="00D0073B">
        <w:rPr>
          <w:rFonts w:ascii="宋体" w:hAnsi="宋体" w:hint="eastAsia"/>
          <w:szCs w:val="21"/>
        </w:rPr>
        <w:t>法设置</w:t>
      </w:r>
      <w:r>
        <w:rPr>
          <w:rFonts w:ascii="宋体" w:hAnsi="宋体" w:hint="eastAsia"/>
          <w:szCs w:val="21"/>
        </w:rPr>
        <w:t>，选择谐波的表述</w:t>
      </w:r>
      <w:r w:rsidRPr="00D0073B">
        <w:rPr>
          <w:rFonts w:ascii="宋体" w:hAnsi="宋体" w:hint="eastAsia"/>
          <w:szCs w:val="21"/>
        </w:rPr>
        <w:t>方</w:t>
      </w:r>
      <w:r>
        <w:rPr>
          <w:rFonts w:ascii="宋体" w:hAnsi="宋体" w:hint="eastAsia"/>
          <w:szCs w:val="21"/>
        </w:rPr>
        <w:t>式及无功功率的算法</w:t>
      </w:r>
    </w:p>
    <w:p w:rsidR="00BD262D" w:rsidRPr="00D0073B" w:rsidRDefault="00306E59" w:rsidP="00C95EDC">
      <w:pPr>
        <w:spacing w:line="360" w:lineRule="auto"/>
        <w:ind w:leftChars="257" w:left="540"/>
        <w:rPr>
          <w:rFonts w:ascii="宋体" w:hAnsi="宋体"/>
          <w:szCs w:val="21"/>
        </w:rPr>
      </w:pPr>
      <w:r>
        <w:rPr>
          <w:rFonts w:ascii="宋体" w:hAnsi="宋体" w:hint="eastAsia"/>
          <w:noProof/>
          <w:szCs w:val="21"/>
        </w:rPr>
        <w:lastRenderedPageBreak/>
        <w:drawing>
          <wp:inline distT="0" distB="0" distL="0" distR="0">
            <wp:extent cx="4373245" cy="3761105"/>
            <wp:effectExtent l="1905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a:srcRect/>
                    <a:stretch>
                      <a:fillRect/>
                    </a:stretch>
                  </pic:blipFill>
                  <pic:spPr bwMode="auto">
                    <a:xfrm>
                      <a:off x="0" y="0"/>
                      <a:ext cx="4373245" cy="3761105"/>
                    </a:xfrm>
                    <a:prstGeom prst="rect">
                      <a:avLst/>
                    </a:prstGeom>
                    <a:noFill/>
                    <a:ln w="9525">
                      <a:noFill/>
                      <a:miter lim="800000"/>
                      <a:headEnd/>
                      <a:tailEnd/>
                    </a:ln>
                  </pic:spPr>
                </pic:pic>
              </a:graphicData>
            </a:graphic>
          </wp:inline>
        </w:drawing>
      </w:r>
    </w:p>
    <w:p w:rsidR="00BD262D" w:rsidRPr="00D0073B" w:rsidRDefault="00686761" w:rsidP="00686761">
      <w:pPr>
        <w:spacing w:line="360" w:lineRule="auto"/>
        <w:rPr>
          <w:rFonts w:ascii="宋体" w:hAnsi="宋体"/>
          <w:szCs w:val="21"/>
        </w:rPr>
      </w:pP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sidR="00BD262D" w:rsidRPr="00D0073B">
        <w:rPr>
          <w:rFonts w:ascii="宋体" w:hAnsi="宋体" w:hint="eastAsia"/>
          <w:szCs w:val="21"/>
        </w:rPr>
        <w:t>图5</w:t>
      </w:r>
      <w:r w:rsidR="00BD262D">
        <w:rPr>
          <w:rFonts w:ascii="宋体" w:hAnsi="宋体" w:hint="eastAsia"/>
          <w:szCs w:val="21"/>
        </w:rPr>
        <w:t>.4</w:t>
      </w:r>
      <w:r w:rsidR="00BD262D" w:rsidRPr="00D0073B">
        <w:rPr>
          <w:rFonts w:ascii="宋体" w:hAnsi="宋体" w:hint="eastAsia"/>
          <w:szCs w:val="21"/>
        </w:rPr>
        <w:t>高级设置</w:t>
      </w:r>
    </w:p>
    <w:p w:rsidR="00BD262D" w:rsidRPr="00D0073B" w:rsidRDefault="00BD262D" w:rsidP="00BD262D">
      <w:pPr>
        <w:spacing w:line="360" w:lineRule="auto"/>
        <w:ind w:firstLine="420"/>
        <w:rPr>
          <w:rFonts w:ascii="宋体" w:hAnsi="宋体"/>
          <w:szCs w:val="21"/>
        </w:rPr>
      </w:pPr>
      <w:r w:rsidRPr="00D0073B">
        <w:rPr>
          <w:rFonts w:ascii="宋体" w:hAnsi="宋体" w:hint="eastAsia"/>
          <w:szCs w:val="21"/>
        </w:rPr>
        <w:t>4、测试项选择，点击左边树形控件可以进行基本误差测试项</w:t>
      </w:r>
      <w:r>
        <w:rPr>
          <w:rFonts w:ascii="宋体" w:hAnsi="宋体" w:hint="eastAsia"/>
          <w:szCs w:val="21"/>
        </w:rPr>
        <w:t>和影响</w:t>
      </w:r>
      <w:r w:rsidR="00672BDC">
        <w:rPr>
          <w:rFonts w:ascii="宋体" w:hAnsi="宋体" w:hint="eastAsia"/>
          <w:szCs w:val="21"/>
        </w:rPr>
        <w:t>量</w:t>
      </w:r>
      <w:r>
        <w:rPr>
          <w:rFonts w:ascii="宋体" w:hAnsi="宋体" w:hint="eastAsia"/>
          <w:szCs w:val="21"/>
        </w:rPr>
        <w:t>测试项</w:t>
      </w:r>
      <w:r w:rsidRPr="00D0073B">
        <w:rPr>
          <w:rFonts w:ascii="宋体" w:hAnsi="宋体" w:hint="eastAsia"/>
          <w:szCs w:val="21"/>
        </w:rPr>
        <w:t>选择，如图</w:t>
      </w:r>
      <w:r>
        <w:rPr>
          <w:rFonts w:ascii="宋体" w:hAnsi="宋体" w:hint="eastAsia"/>
          <w:szCs w:val="21"/>
        </w:rPr>
        <w:t>5.5</w:t>
      </w:r>
      <w:r w:rsidRPr="00D0073B">
        <w:rPr>
          <w:rFonts w:ascii="宋体" w:hAnsi="宋体" w:hint="eastAsia"/>
          <w:szCs w:val="21"/>
        </w:rPr>
        <w:t>所示。</w:t>
      </w:r>
    </w:p>
    <w:p w:rsidR="00BD262D" w:rsidRPr="00D0073B" w:rsidRDefault="00306E59" w:rsidP="00C95EDC">
      <w:pPr>
        <w:spacing w:line="360" w:lineRule="auto"/>
        <w:ind w:leftChars="257" w:left="540"/>
        <w:rPr>
          <w:rFonts w:ascii="宋体" w:hAnsi="宋体"/>
          <w:szCs w:val="21"/>
        </w:rPr>
      </w:pPr>
      <w:r>
        <w:rPr>
          <w:rFonts w:ascii="宋体" w:hAnsi="宋体" w:hint="eastAsia"/>
          <w:noProof/>
          <w:szCs w:val="21"/>
        </w:rPr>
        <w:lastRenderedPageBreak/>
        <w:drawing>
          <wp:inline distT="0" distB="0" distL="0" distR="0">
            <wp:extent cx="5271770" cy="3951605"/>
            <wp:effectExtent l="19050" t="0" r="508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5"/>
                    <a:srcRect/>
                    <a:stretch>
                      <a:fillRect/>
                    </a:stretch>
                  </pic:blipFill>
                  <pic:spPr bwMode="auto">
                    <a:xfrm>
                      <a:off x="0" y="0"/>
                      <a:ext cx="5271770" cy="3951605"/>
                    </a:xfrm>
                    <a:prstGeom prst="rect">
                      <a:avLst/>
                    </a:prstGeom>
                    <a:noFill/>
                    <a:ln w="9525">
                      <a:noFill/>
                      <a:miter lim="800000"/>
                      <a:headEnd/>
                      <a:tailEnd/>
                    </a:ln>
                  </pic:spPr>
                </pic:pic>
              </a:graphicData>
            </a:graphic>
          </wp:inline>
        </w:drawing>
      </w:r>
    </w:p>
    <w:p w:rsidR="00BD262D" w:rsidRPr="00D0073B" w:rsidRDefault="00686761" w:rsidP="00686761">
      <w:pPr>
        <w:spacing w:line="360" w:lineRule="auto"/>
        <w:rPr>
          <w:rFonts w:ascii="宋体" w:hAnsi="宋体"/>
          <w:szCs w:val="21"/>
        </w:rPr>
      </w:pP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sidR="00BD262D" w:rsidRPr="00D0073B">
        <w:rPr>
          <w:rFonts w:ascii="宋体" w:hAnsi="宋体" w:hint="eastAsia"/>
          <w:szCs w:val="21"/>
        </w:rPr>
        <w:t>图</w:t>
      </w:r>
      <w:r w:rsidR="00BD262D">
        <w:rPr>
          <w:rFonts w:ascii="宋体" w:hAnsi="宋体" w:hint="eastAsia"/>
          <w:szCs w:val="21"/>
        </w:rPr>
        <w:t>5.5</w:t>
      </w:r>
      <w:r w:rsidR="00BD262D" w:rsidRPr="00D0073B">
        <w:rPr>
          <w:rFonts w:ascii="宋体" w:hAnsi="宋体" w:hint="eastAsia"/>
          <w:szCs w:val="21"/>
        </w:rPr>
        <w:t xml:space="preserve"> 基本误差测试</w:t>
      </w:r>
    </w:p>
    <w:p w:rsidR="00BD262D" w:rsidRPr="00D0073B" w:rsidRDefault="00BD262D" w:rsidP="00796030">
      <w:pPr>
        <w:spacing w:line="360" w:lineRule="auto"/>
        <w:ind w:firstLineChars="200" w:firstLine="420"/>
        <w:rPr>
          <w:rFonts w:ascii="宋体" w:hAnsi="宋体"/>
          <w:szCs w:val="21"/>
        </w:rPr>
      </w:pPr>
      <w:r w:rsidRPr="00D0073B">
        <w:rPr>
          <w:rFonts w:ascii="宋体" w:hAnsi="宋体" w:hint="eastAsia"/>
          <w:szCs w:val="21"/>
        </w:rPr>
        <w:t>点击树形控件的各种基本误差测试项或影响量测试项，在右边将会显示测试项目的对应的参数设置。</w:t>
      </w:r>
    </w:p>
    <w:p w:rsidR="00BD262D" w:rsidRPr="00D0073B" w:rsidRDefault="00BD262D" w:rsidP="00BD262D">
      <w:pPr>
        <w:spacing w:line="360" w:lineRule="auto"/>
        <w:rPr>
          <w:rFonts w:ascii="宋体" w:hAnsi="宋体"/>
          <w:szCs w:val="21"/>
        </w:rPr>
      </w:pPr>
      <w:r w:rsidRPr="00D0073B">
        <w:rPr>
          <w:rFonts w:ascii="宋体" w:hAnsi="宋体" w:hint="eastAsia"/>
          <w:szCs w:val="21"/>
        </w:rPr>
        <w:tab/>
      </w:r>
      <w:r>
        <w:rPr>
          <w:rFonts w:ascii="宋体" w:hAnsi="宋体" w:hint="eastAsia"/>
          <w:szCs w:val="21"/>
        </w:rPr>
        <w:t>电压基本误差测试参数设置举例：</w:t>
      </w:r>
      <w:r w:rsidRPr="00D0073B">
        <w:rPr>
          <w:rFonts w:ascii="宋体" w:hAnsi="宋体" w:hint="eastAsia"/>
          <w:szCs w:val="21"/>
        </w:rPr>
        <w:t>点击电压测试节点，并在勾选“电压”前的小框，单击列表的1P</w:t>
      </w:r>
      <w:smartTag w:uri="urn:schemas-microsoft-com:office:smarttags" w:element="chmetcnv">
        <w:smartTagPr>
          <w:attr w:name="TCSC" w:val="0"/>
          <w:attr w:name="NumberType" w:val="1"/>
          <w:attr w:name="Negative" w:val="False"/>
          <w:attr w:name="HasSpace" w:val="False"/>
          <w:attr w:name="SourceValue" w:val="1"/>
          <w:attr w:name="UnitName" w:val="l"/>
        </w:smartTagPr>
        <w:r w:rsidRPr="00D0073B">
          <w:rPr>
            <w:rFonts w:ascii="宋体" w:hAnsi="宋体" w:hint="eastAsia"/>
            <w:szCs w:val="21"/>
          </w:rPr>
          <w:t>1L</w:t>
        </w:r>
      </w:smartTag>
      <w:r w:rsidRPr="00D0073B">
        <w:rPr>
          <w:rFonts w:ascii="宋体" w:hAnsi="宋体" w:hint="eastAsia"/>
          <w:szCs w:val="21"/>
        </w:rPr>
        <w:t>_Ua，在测试项目参数中选择要测试的百分比项，每勾选一项，在列表中将会显示所勾选的测试点。如果要对Ub、Uc、Uab、Ubc、Uca都进行同样的选择，可进行如下操作，如图</w:t>
      </w:r>
      <w:r>
        <w:rPr>
          <w:rFonts w:ascii="宋体" w:hAnsi="宋体" w:hint="eastAsia"/>
          <w:szCs w:val="21"/>
        </w:rPr>
        <w:t>5.6</w:t>
      </w:r>
      <w:r w:rsidRPr="00D0073B">
        <w:rPr>
          <w:rFonts w:ascii="宋体" w:hAnsi="宋体" w:hint="eastAsia"/>
          <w:szCs w:val="21"/>
        </w:rPr>
        <w:t>所示。</w:t>
      </w:r>
    </w:p>
    <w:p w:rsidR="00BD262D" w:rsidRPr="00D0073B" w:rsidRDefault="00BD262D" w:rsidP="00BD262D">
      <w:pPr>
        <w:spacing w:line="360" w:lineRule="auto"/>
        <w:rPr>
          <w:rFonts w:ascii="宋体" w:hAnsi="宋体"/>
          <w:szCs w:val="21"/>
        </w:rPr>
      </w:pPr>
      <w:r w:rsidRPr="00D0073B">
        <w:rPr>
          <w:rFonts w:ascii="宋体" w:hAnsi="宋体" w:hint="eastAsia"/>
          <w:szCs w:val="21"/>
        </w:rPr>
        <w:tab/>
        <w:t>右击列表中的Ua项，在弹出的下拉菜单中选择与第一行测试点保持一致。</w:t>
      </w:r>
    </w:p>
    <w:p w:rsidR="00BD262D" w:rsidRPr="00D0073B" w:rsidRDefault="00BD262D" w:rsidP="00BD262D">
      <w:pPr>
        <w:spacing w:line="360" w:lineRule="auto"/>
        <w:rPr>
          <w:rFonts w:ascii="宋体" w:hAnsi="宋体"/>
          <w:szCs w:val="21"/>
        </w:rPr>
      </w:pPr>
      <w:r w:rsidRPr="00D0073B">
        <w:rPr>
          <w:rFonts w:ascii="宋体" w:hAnsi="宋体" w:hint="eastAsia"/>
          <w:szCs w:val="21"/>
        </w:rPr>
        <w:tab/>
        <w:t>在下拉菜单中还提供了全选、反选、全不选以及删除所有测试点的操作。</w:t>
      </w:r>
    </w:p>
    <w:p w:rsidR="00BD262D" w:rsidRPr="00D0073B" w:rsidRDefault="00306E59" w:rsidP="00C95EDC">
      <w:pPr>
        <w:spacing w:line="360" w:lineRule="auto"/>
        <w:ind w:leftChars="257" w:left="540"/>
        <w:rPr>
          <w:rFonts w:ascii="宋体" w:hAnsi="宋体"/>
          <w:szCs w:val="21"/>
        </w:rPr>
      </w:pPr>
      <w:r>
        <w:rPr>
          <w:rFonts w:ascii="宋体" w:hAnsi="宋体" w:hint="eastAsia"/>
          <w:noProof/>
          <w:szCs w:val="21"/>
        </w:rPr>
        <w:lastRenderedPageBreak/>
        <w:drawing>
          <wp:inline distT="0" distB="0" distL="0" distR="0">
            <wp:extent cx="5271770" cy="4007485"/>
            <wp:effectExtent l="19050" t="0" r="508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6"/>
                    <a:srcRect/>
                    <a:stretch>
                      <a:fillRect/>
                    </a:stretch>
                  </pic:blipFill>
                  <pic:spPr bwMode="auto">
                    <a:xfrm>
                      <a:off x="0" y="0"/>
                      <a:ext cx="5271770" cy="4007485"/>
                    </a:xfrm>
                    <a:prstGeom prst="rect">
                      <a:avLst/>
                    </a:prstGeom>
                    <a:noFill/>
                    <a:ln w="9525">
                      <a:noFill/>
                      <a:miter lim="800000"/>
                      <a:headEnd/>
                      <a:tailEnd/>
                    </a:ln>
                  </pic:spPr>
                </pic:pic>
              </a:graphicData>
            </a:graphic>
          </wp:inline>
        </w:drawing>
      </w:r>
    </w:p>
    <w:p w:rsidR="00BD262D" w:rsidRPr="00D0073B" w:rsidRDefault="00686761" w:rsidP="00686761">
      <w:pPr>
        <w:spacing w:line="360" w:lineRule="auto"/>
        <w:rPr>
          <w:rFonts w:ascii="宋体" w:hAnsi="宋体"/>
          <w:szCs w:val="21"/>
        </w:rPr>
      </w:pP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sidR="00C95EDC">
        <w:rPr>
          <w:rFonts w:ascii="宋体" w:hAnsi="宋体" w:hint="eastAsia"/>
          <w:szCs w:val="21"/>
        </w:rPr>
        <w:tab/>
      </w:r>
      <w:r>
        <w:rPr>
          <w:rFonts w:ascii="宋体" w:hAnsi="宋体" w:hint="eastAsia"/>
          <w:szCs w:val="21"/>
        </w:rPr>
        <w:tab/>
      </w:r>
      <w:r w:rsidR="00BD262D" w:rsidRPr="00D0073B">
        <w:rPr>
          <w:rFonts w:ascii="宋体" w:hAnsi="宋体" w:hint="eastAsia"/>
          <w:szCs w:val="21"/>
        </w:rPr>
        <w:t>图</w:t>
      </w:r>
      <w:r w:rsidR="00BD262D">
        <w:rPr>
          <w:rFonts w:ascii="宋体" w:hAnsi="宋体" w:hint="eastAsia"/>
          <w:szCs w:val="21"/>
        </w:rPr>
        <w:t>5.6</w:t>
      </w:r>
      <w:r w:rsidR="00BD262D" w:rsidRPr="00D0073B">
        <w:rPr>
          <w:rFonts w:ascii="宋体" w:hAnsi="宋体" w:hint="eastAsia"/>
          <w:szCs w:val="21"/>
        </w:rPr>
        <w:t xml:space="preserve"> 选择测试点</w:t>
      </w:r>
    </w:p>
    <w:p w:rsidR="00BD262D" w:rsidRPr="00D0073B" w:rsidRDefault="00BD262D" w:rsidP="00BD262D">
      <w:pPr>
        <w:spacing w:line="360" w:lineRule="auto"/>
        <w:rPr>
          <w:rFonts w:ascii="宋体" w:hAnsi="宋体"/>
          <w:szCs w:val="21"/>
        </w:rPr>
      </w:pPr>
      <w:r w:rsidRPr="00D0073B">
        <w:rPr>
          <w:rFonts w:ascii="宋体" w:hAnsi="宋体" w:hint="eastAsia"/>
          <w:szCs w:val="21"/>
        </w:rPr>
        <w:tab/>
        <w:t>在测试项目参数中，提供了标准测试点及自定义测试点的添加。标准测试点为国网企标中要求的标准测试点，自定义测试点为针对特殊的场合进行特殊的测试。其中电压、电流、有功、无功、频率、功率因素、直流电压、交流电压的特殊测试点设置都不大一样。需要根据不同的测试项进行不同的设置。</w:t>
      </w:r>
    </w:p>
    <w:p w:rsidR="00BD262D" w:rsidRPr="00D0073B" w:rsidRDefault="00BD262D" w:rsidP="00BD262D">
      <w:pPr>
        <w:spacing w:line="360" w:lineRule="auto"/>
        <w:rPr>
          <w:rFonts w:ascii="宋体" w:hAnsi="宋体"/>
          <w:szCs w:val="21"/>
        </w:rPr>
      </w:pPr>
      <w:r w:rsidRPr="00D0073B">
        <w:rPr>
          <w:rFonts w:ascii="宋体" w:hAnsi="宋体" w:hint="eastAsia"/>
          <w:szCs w:val="21"/>
        </w:rPr>
        <w:t>5、保存测试方案。</w:t>
      </w:r>
    </w:p>
    <w:p w:rsidR="00BD262D" w:rsidRPr="00D0073B" w:rsidRDefault="00BD262D" w:rsidP="00BD262D">
      <w:pPr>
        <w:spacing w:line="360" w:lineRule="auto"/>
        <w:rPr>
          <w:rFonts w:ascii="宋体" w:hAnsi="宋体"/>
          <w:szCs w:val="21"/>
        </w:rPr>
      </w:pPr>
      <w:r w:rsidRPr="00D0073B">
        <w:rPr>
          <w:rFonts w:ascii="宋体" w:hAnsi="宋体" w:hint="eastAsia"/>
          <w:szCs w:val="21"/>
        </w:rPr>
        <w:tab/>
        <w:t>点击工具栏上的“保存”或“另存为”保存刚才设置的测试方案。</w:t>
      </w:r>
    </w:p>
    <w:p w:rsidR="00BD262D" w:rsidRPr="00D0073B" w:rsidRDefault="00BD262D" w:rsidP="00BD262D">
      <w:pPr>
        <w:spacing w:line="360" w:lineRule="auto"/>
        <w:rPr>
          <w:rFonts w:ascii="宋体" w:hAnsi="宋体"/>
          <w:szCs w:val="21"/>
        </w:rPr>
      </w:pPr>
      <w:r w:rsidRPr="00D0073B">
        <w:rPr>
          <w:rFonts w:ascii="宋体" w:hAnsi="宋体" w:hint="eastAsia"/>
          <w:szCs w:val="21"/>
        </w:rPr>
        <w:tab/>
        <w:t>点击工具栏上的“添加项目”把当前设置的测试方案加入到测试列表中，及主界面将会显示当前的测试方案。</w:t>
      </w:r>
    </w:p>
    <w:p w:rsidR="00BD262D" w:rsidRPr="00D0073B" w:rsidRDefault="00BD262D" w:rsidP="00BD262D">
      <w:pPr>
        <w:spacing w:line="360" w:lineRule="auto"/>
        <w:rPr>
          <w:rFonts w:ascii="宋体" w:hAnsi="宋体"/>
          <w:szCs w:val="21"/>
        </w:rPr>
      </w:pPr>
      <w:r w:rsidRPr="00D0073B">
        <w:rPr>
          <w:rFonts w:ascii="宋体" w:hAnsi="宋体" w:hint="eastAsia"/>
          <w:szCs w:val="21"/>
        </w:rPr>
        <w:tab/>
        <w:t>点击工具栏上的“退出”，退出方案设置界面。</w:t>
      </w:r>
    </w:p>
    <w:p w:rsidR="00BD262D" w:rsidRPr="000E3415" w:rsidRDefault="00BD262D" w:rsidP="00BD262D">
      <w:pPr>
        <w:pStyle w:val="2"/>
        <w:spacing w:before="260" w:after="260" w:line="360" w:lineRule="auto"/>
      </w:pPr>
      <w:bookmarkStart w:id="23" w:name="_Toc363732372"/>
      <w:r>
        <w:rPr>
          <w:rFonts w:hint="eastAsia"/>
        </w:rPr>
        <w:lastRenderedPageBreak/>
        <w:t>5</w:t>
      </w:r>
      <w:r w:rsidRPr="000E3415">
        <w:rPr>
          <w:rFonts w:hint="eastAsia"/>
        </w:rPr>
        <w:t>.</w:t>
      </w:r>
      <w:r>
        <w:rPr>
          <w:rFonts w:hint="eastAsia"/>
        </w:rPr>
        <w:t>3.</w:t>
      </w:r>
      <w:r w:rsidRPr="000E3415">
        <w:rPr>
          <w:rFonts w:hint="eastAsia"/>
        </w:rPr>
        <w:t>开始测试</w:t>
      </w:r>
      <w:bookmarkEnd w:id="23"/>
    </w:p>
    <w:p w:rsidR="00BD262D" w:rsidRPr="00D0073B" w:rsidRDefault="00BD262D" w:rsidP="00BD262D">
      <w:pPr>
        <w:spacing w:line="360" w:lineRule="auto"/>
        <w:rPr>
          <w:rFonts w:ascii="宋体" w:hAnsi="宋体"/>
          <w:szCs w:val="21"/>
        </w:rPr>
      </w:pPr>
      <w:r w:rsidRPr="00D0073B">
        <w:rPr>
          <w:rFonts w:ascii="宋体" w:hAnsi="宋体" w:hint="eastAsia"/>
          <w:szCs w:val="21"/>
        </w:rPr>
        <w:tab/>
        <w:t>返回主界面，点击工具栏上的“开始”</w:t>
      </w:r>
      <w:r w:rsidR="00306E59">
        <w:rPr>
          <w:rFonts w:ascii="宋体" w:hAnsi="宋体" w:hint="eastAsia"/>
          <w:noProof/>
          <w:szCs w:val="21"/>
        </w:rPr>
        <w:drawing>
          <wp:inline distT="0" distB="0" distL="0" distR="0">
            <wp:extent cx="294005" cy="334010"/>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a:srcRect/>
                    <a:stretch>
                      <a:fillRect/>
                    </a:stretch>
                  </pic:blipFill>
                  <pic:spPr bwMode="auto">
                    <a:xfrm>
                      <a:off x="0" y="0"/>
                      <a:ext cx="294005" cy="334010"/>
                    </a:xfrm>
                    <a:prstGeom prst="rect">
                      <a:avLst/>
                    </a:prstGeom>
                    <a:noFill/>
                    <a:ln w="9525">
                      <a:noFill/>
                      <a:miter lim="800000"/>
                      <a:headEnd/>
                      <a:tailEnd/>
                    </a:ln>
                  </pic:spPr>
                </pic:pic>
              </a:graphicData>
            </a:graphic>
          </wp:inline>
        </w:drawing>
      </w:r>
      <w:r w:rsidRPr="00D0073B">
        <w:rPr>
          <w:rFonts w:ascii="宋体" w:hAnsi="宋体" w:hint="eastAsia"/>
          <w:szCs w:val="21"/>
        </w:rPr>
        <w:t>进行测试。点击工具栏上的</w:t>
      </w:r>
      <w:r w:rsidRPr="00D0073B">
        <w:rPr>
          <w:rFonts w:ascii="宋体" w:hAnsi="宋体"/>
          <w:szCs w:val="21"/>
        </w:rPr>
        <w:t>”</w:t>
      </w:r>
      <w:r w:rsidRPr="00D0073B">
        <w:rPr>
          <w:rFonts w:ascii="宋体" w:hAnsi="宋体" w:hint="eastAsia"/>
          <w:szCs w:val="21"/>
        </w:rPr>
        <w:t>停止</w:t>
      </w:r>
      <w:r w:rsidRPr="00D0073B">
        <w:rPr>
          <w:rFonts w:ascii="宋体" w:hAnsi="宋体"/>
          <w:szCs w:val="21"/>
        </w:rPr>
        <w:t>”</w:t>
      </w:r>
      <w:r w:rsidRPr="00D0073B">
        <w:rPr>
          <w:rFonts w:ascii="宋体" w:hAnsi="宋体" w:hint="eastAsia"/>
          <w:szCs w:val="21"/>
        </w:rPr>
        <w:t>按钮</w:t>
      </w:r>
      <w:r w:rsidR="00306E59">
        <w:rPr>
          <w:rFonts w:ascii="宋体" w:hAnsi="宋体" w:hint="eastAsia"/>
          <w:noProof/>
          <w:szCs w:val="21"/>
        </w:rPr>
        <w:drawing>
          <wp:inline distT="0" distB="0" distL="0" distR="0">
            <wp:extent cx="374015" cy="302260"/>
            <wp:effectExtent l="19050" t="0" r="698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srcRect/>
                    <a:stretch>
                      <a:fillRect/>
                    </a:stretch>
                  </pic:blipFill>
                  <pic:spPr bwMode="auto">
                    <a:xfrm>
                      <a:off x="0" y="0"/>
                      <a:ext cx="374015" cy="302260"/>
                    </a:xfrm>
                    <a:prstGeom prst="rect">
                      <a:avLst/>
                    </a:prstGeom>
                    <a:noFill/>
                    <a:ln w="9525">
                      <a:noFill/>
                      <a:miter lim="800000"/>
                      <a:headEnd/>
                      <a:tailEnd/>
                    </a:ln>
                  </pic:spPr>
                </pic:pic>
              </a:graphicData>
            </a:graphic>
          </wp:inline>
        </w:drawing>
      </w:r>
      <w:r w:rsidRPr="00D0073B">
        <w:rPr>
          <w:rFonts w:ascii="宋体" w:hAnsi="宋体" w:hint="eastAsia"/>
          <w:szCs w:val="21"/>
        </w:rPr>
        <w:t>,停止测试。</w:t>
      </w:r>
    </w:p>
    <w:p w:rsidR="00BD262D" w:rsidRPr="00D0073B" w:rsidRDefault="00BD262D" w:rsidP="00BD262D">
      <w:pPr>
        <w:spacing w:line="360" w:lineRule="auto"/>
        <w:rPr>
          <w:rFonts w:ascii="宋体" w:hAnsi="宋体"/>
          <w:szCs w:val="21"/>
        </w:rPr>
      </w:pPr>
      <w:r w:rsidRPr="00D0073B">
        <w:rPr>
          <w:rFonts w:ascii="宋体" w:hAnsi="宋体" w:hint="eastAsia"/>
          <w:szCs w:val="21"/>
        </w:rPr>
        <w:tab/>
        <w:t>若是第一次进行测试，将弹出规约设置</w:t>
      </w:r>
      <w:r>
        <w:rPr>
          <w:rFonts w:ascii="宋体" w:hAnsi="宋体" w:hint="eastAsia"/>
          <w:szCs w:val="21"/>
        </w:rPr>
        <w:t>对话框，进行通讯相关设置</w:t>
      </w:r>
      <w:r w:rsidRPr="00D0073B">
        <w:rPr>
          <w:rFonts w:ascii="宋体" w:hAnsi="宋体" w:hint="eastAsia"/>
          <w:szCs w:val="21"/>
        </w:rPr>
        <w:t>。如图</w:t>
      </w:r>
      <w:r>
        <w:rPr>
          <w:rFonts w:ascii="宋体" w:hAnsi="宋体" w:hint="eastAsia"/>
          <w:szCs w:val="21"/>
        </w:rPr>
        <w:t>5.7</w:t>
      </w:r>
      <w:r w:rsidRPr="00D0073B">
        <w:rPr>
          <w:rFonts w:ascii="宋体" w:hAnsi="宋体" w:hint="eastAsia"/>
          <w:szCs w:val="21"/>
        </w:rPr>
        <w:t>所示。</w:t>
      </w:r>
    </w:p>
    <w:p w:rsidR="00BD262D" w:rsidRPr="00D0073B" w:rsidRDefault="00306E59" w:rsidP="003E7C64">
      <w:pPr>
        <w:spacing w:line="360" w:lineRule="auto"/>
        <w:ind w:leftChars="257" w:left="540"/>
        <w:jc w:val="center"/>
        <w:rPr>
          <w:rFonts w:ascii="宋体" w:hAnsi="宋体"/>
          <w:szCs w:val="21"/>
        </w:rPr>
      </w:pPr>
      <w:r>
        <w:rPr>
          <w:rFonts w:ascii="宋体" w:hAnsi="宋体" w:hint="eastAsia"/>
          <w:noProof/>
          <w:szCs w:val="21"/>
        </w:rPr>
        <w:drawing>
          <wp:inline distT="0" distB="0" distL="0" distR="0">
            <wp:extent cx="2687320" cy="2711450"/>
            <wp:effectExtent l="1905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9"/>
                    <a:srcRect/>
                    <a:stretch>
                      <a:fillRect/>
                    </a:stretch>
                  </pic:blipFill>
                  <pic:spPr bwMode="auto">
                    <a:xfrm>
                      <a:off x="0" y="0"/>
                      <a:ext cx="2687320" cy="2711450"/>
                    </a:xfrm>
                    <a:prstGeom prst="rect">
                      <a:avLst/>
                    </a:prstGeom>
                    <a:noFill/>
                    <a:ln w="9525">
                      <a:noFill/>
                      <a:miter lim="800000"/>
                      <a:headEnd/>
                      <a:tailEnd/>
                    </a:ln>
                  </pic:spPr>
                </pic:pic>
              </a:graphicData>
            </a:graphic>
          </wp:inline>
        </w:drawing>
      </w:r>
    </w:p>
    <w:p w:rsidR="00BD262D" w:rsidRPr="00D0073B" w:rsidRDefault="00BD262D" w:rsidP="003E7C64">
      <w:pPr>
        <w:spacing w:line="360" w:lineRule="auto"/>
        <w:jc w:val="center"/>
        <w:rPr>
          <w:rFonts w:ascii="宋体" w:hAnsi="宋体"/>
          <w:szCs w:val="21"/>
        </w:rPr>
      </w:pPr>
      <w:r w:rsidRPr="00D0073B">
        <w:rPr>
          <w:rFonts w:ascii="宋体" w:hAnsi="宋体" w:hint="eastAsia"/>
          <w:szCs w:val="21"/>
        </w:rPr>
        <w:t>图</w:t>
      </w:r>
      <w:r>
        <w:rPr>
          <w:rFonts w:ascii="宋体" w:hAnsi="宋体" w:hint="eastAsia"/>
          <w:szCs w:val="21"/>
        </w:rPr>
        <w:t>5.7</w:t>
      </w:r>
      <w:r w:rsidRPr="00D0073B">
        <w:rPr>
          <w:rFonts w:ascii="宋体" w:hAnsi="宋体" w:hint="eastAsia"/>
          <w:szCs w:val="21"/>
        </w:rPr>
        <w:t xml:space="preserve"> 通讯参数设置</w:t>
      </w:r>
    </w:p>
    <w:p w:rsidR="00BD262D" w:rsidRPr="00D0073B" w:rsidRDefault="00BD262D" w:rsidP="00BD262D">
      <w:pPr>
        <w:spacing w:line="360" w:lineRule="auto"/>
        <w:ind w:firstLine="420"/>
        <w:rPr>
          <w:rFonts w:ascii="宋体" w:hAnsi="宋体"/>
          <w:szCs w:val="21"/>
        </w:rPr>
      </w:pPr>
      <w:r w:rsidRPr="00D0073B">
        <w:rPr>
          <w:rFonts w:ascii="宋体" w:hAnsi="宋体" w:hint="eastAsia"/>
          <w:szCs w:val="21"/>
        </w:rPr>
        <w:t>通讯配置有TCP、UDP、串口的设置，根据不同的规约类型将进行不同的设置，上图是既有UDP又有TCP的通讯规约配置类型。</w:t>
      </w:r>
    </w:p>
    <w:p w:rsidR="00BD262D" w:rsidRPr="00D0073B" w:rsidRDefault="00BD262D" w:rsidP="00BD262D">
      <w:pPr>
        <w:spacing w:line="360" w:lineRule="auto"/>
        <w:ind w:firstLine="420"/>
        <w:rPr>
          <w:rFonts w:ascii="宋体" w:hAnsi="宋体"/>
          <w:szCs w:val="21"/>
        </w:rPr>
      </w:pPr>
      <w:r w:rsidRPr="00D0073B">
        <w:rPr>
          <w:rFonts w:ascii="宋体" w:hAnsi="宋体" w:hint="eastAsia"/>
          <w:szCs w:val="21"/>
        </w:rPr>
        <w:t>点击“确定”按钮进入测试主界面。图</w:t>
      </w:r>
      <w:r>
        <w:rPr>
          <w:rFonts w:ascii="宋体" w:hAnsi="宋体" w:hint="eastAsia"/>
          <w:szCs w:val="21"/>
        </w:rPr>
        <w:t>5.8</w:t>
      </w:r>
      <w:r w:rsidRPr="00D0073B">
        <w:rPr>
          <w:rFonts w:ascii="宋体" w:hAnsi="宋体" w:hint="eastAsia"/>
          <w:szCs w:val="21"/>
        </w:rPr>
        <w:t>显示了测试中的界面显示。</w:t>
      </w:r>
    </w:p>
    <w:p w:rsidR="00BD262D" w:rsidRPr="00D0073B" w:rsidRDefault="002F504C" w:rsidP="00902EAF">
      <w:pPr>
        <w:spacing w:line="360" w:lineRule="auto"/>
        <w:ind w:leftChars="257" w:left="540"/>
        <w:jc w:val="center"/>
        <w:rPr>
          <w:rFonts w:ascii="宋体" w:hAnsi="宋体"/>
          <w:szCs w:val="21"/>
        </w:rPr>
      </w:pPr>
      <w:r>
        <w:rPr>
          <w:rFonts w:ascii="宋体" w:hAnsi="宋体" w:hint="eastAsia"/>
          <w:noProof/>
          <w:szCs w:val="21"/>
        </w:rPr>
        <w:lastRenderedPageBreak/>
        <w:drawing>
          <wp:inline distT="0" distB="0" distL="0" distR="0">
            <wp:extent cx="5047615" cy="2696529"/>
            <wp:effectExtent l="19050" t="0" r="635" b="0"/>
            <wp:docPr id="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0"/>
                    <a:srcRect/>
                    <a:stretch>
                      <a:fillRect/>
                    </a:stretch>
                  </pic:blipFill>
                  <pic:spPr bwMode="auto">
                    <a:xfrm>
                      <a:off x="0" y="0"/>
                      <a:ext cx="5047615" cy="2696529"/>
                    </a:xfrm>
                    <a:prstGeom prst="rect">
                      <a:avLst/>
                    </a:prstGeom>
                    <a:noFill/>
                    <a:ln w="9525">
                      <a:noFill/>
                      <a:miter lim="800000"/>
                      <a:headEnd/>
                      <a:tailEnd/>
                    </a:ln>
                  </pic:spPr>
                </pic:pic>
              </a:graphicData>
            </a:graphic>
          </wp:inline>
        </w:drawing>
      </w:r>
    </w:p>
    <w:p w:rsidR="00BD262D" w:rsidRPr="00D0073B" w:rsidRDefault="00BD262D" w:rsidP="00902EAF">
      <w:pPr>
        <w:spacing w:line="360" w:lineRule="auto"/>
        <w:jc w:val="center"/>
        <w:rPr>
          <w:rFonts w:ascii="宋体" w:hAnsi="宋体"/>
          <w:szCs w:val="21"/>
        </w:rPr>
      </w:pPr>
      <w:r w:rsidRPr="00D0073B">
        <w:rPr>
          <w:rFonts w:ascii="宋体" w:hAnsi="宋体" w:hint="eastAsia"/>
          <w:szCs w:val="21"/>
        </w:rPr>
        <w:t>图</w:t>
      </w:r>
      <w:r>
        <w:rPr>
          <w:rFonts w:ascii="宋体" w:hAnsi="宋体" w:hint="eastAsia"/>
          <w:szCs w:val="21"/>
        </w:rPr>
        <w:t>5.8</w:t>
      </w:r>
      <w:r w:rsidRPr="00D0073B">
        <w:rPr>
          <w:rFonts w:ascii="宋体" w:hAnsi="宋体" w:hint="eastAsia"/>
          <w:szCs w:val="21"/>
        </w:rPr>
        <w:t xml:space="preserve"> 测试主界面</w:t>
      </w:r>
    </w:p>
    <w:p w:rsidR="00BD262D" w:rsidRPr="00D0073B" w:rsidRDefault="00BD262D" w:rsidP="00BD262D">
      <w:pPr>
        <w:spacing w:line="360" w:lineRule="auto"/>
        <w:ind w:firstLine="420"/>
        <w:rPr>
          <w:rFonts w:ascii="宋体" w:hAnsi="宋体"/>
          <w:szCs w:val="21"/>
        </w:rPr>
      </w:pPr>
      <w:r w:rsidRPr="00D0073B">
        <w:rPr>
          <w:rFonts w:ascii="宋体" w:hAnsi="宋体" w:hint="eastAsia"/>
          <w:szCs w:val="21"/>
        </w:rPr>
        <w:t>测试方式默认为组合测试，如图所示，电压测试Ua、Ub、Uc、Uab、Ubc、Uca同时进行测试，如果要想进行单项测试，则右键点击列表中的测试项，弹出右键下拉菜单，如图</w:t>
      </w:r>
      <w:r>
        <w:rPr>
          <w:rFonts w:ascii="宋体" w:hAnsi="宋体" w:hint="eastAsia"/>
          <w:szCs w:val="21"/>
        </w:rPr>
        <w:t>5.9</w:t>
      </w:r>
      <w:r w:rsidRPr="00D0073B">
        <w:rPr>
          <w:rFonts w:ascii="宋体" w:hAnsi="宋体" w:hint="eastAsia"/>
          <w:szCs w:val="21"/>
        </w:rPr>
        <w:t>所示。</w:t>
      </w:r>
    </w:p>
    <w:p w:rsidR="00BD262D" w:rsidRPr="00D0073B" w:rsidRDefault="00306E59" w:rsidP="00902EAF">
      <w:pPr>
        <w:spacing w:line="360" w:lineRule="auto"/>
        <w:ind w:leftChars="257" w:left="540"/>
        <w:jc w:val="center"/>
        <w:rPr>
          <w:rFonts w:ascii="宋体" w:hAnsi="宋体"/>
          <w:szCs w:val="21"/>
        </w:rPr>
      </w:pPr>
      <w:r>
        <w:rPr>
          <w:rFonts w:ascii="宋体" w:hAnsi="宋体" w:hint="eastAsia"/>
          <w:noProof/>
          <w:szCs w:val="21"/>
        </w:rPr>
        <w:drawing>
          <wp:inline distT="0" distB="0" distL="0" distR="0">
            <wp:extent cx="3594100" cy="882650"/>
            <wp:effectExtent l="19050" t="0" r="635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a:srcRect/>
                    <a:stretch>
                      <a:fillRect/>
                    </a:stretch>
                  </pic:blipFill>
                  <pic:spPr bwMode="auto">
                    <a:xfrm>
                      <a:off x="0" y="0"/>
                      <a:ext cx="3594100" cy="882650"/>
                    </a:xfrm>
                    <a:prstGeom prst="rect">
                      <a:avLst/>
                    </a:prstGeom>
                    <a:noFill/>
                    <a:ln w="9525">
                      <a:noFill/>
                      <a:miter lim="800000"/>
                      <a:headEnd/>
                      <a:tailEnd/>
                    </a:ln>
                  </pic:spPr>
                </pic:pic>
              </a:graphicData>
            </a:graphic>
          </wp:inline>
        </w:drawing>
      </w:r>
    </w:p>
    <w:p w:rsidR="00BD262D" w:rsidRPr="00D0073B" w:rsidRDefault="00BD262D" w:rsidP="00902EAF">
      <w:pPr>
        <w:spacing w:line="360" w:lineRule="auto"/>
        <w:jc w:val="center"/>
        <w:rPr>
          <w:rFonts w:ascii="宋体" w:hAnsi="宋体"/>
          <w:szCs w:val="21"/>
        </w:rPr>
      </w:pPr>
      <w:r w:rsidRPr="00D0073B">
        <w:rPr>
          <w:rFonts w:ascii="宋体" w:hAnsi="宋体" w:hint="eastAsia"/>
          <w:szCs w:val="21"/>
        </w:rPr>
        <w:t>图</w:t>
      </w:r>
      <w:r>
        <w:rPr>
          <w:rFonts w:ascii="宋体" w:hAnsi="宋体" w:hint="eastAsia"/>
          <w:szCs w:val="21"/>
        </w:rPr>
        <w:t>5.9</w:t>
      </w:r>
      <w:r w:rsidRPr="00D0073B">
        <w:rPr>
          <w:rFonts w:ascii="宋体" w:hAnsi="宋体" w:hint="eastAsia"/>
          <w:szCs w:val="21"/>
        </w:rPr>
        <w:t xml:space="preserve"> 测试方式选择</w:t>
      </w:r>
    </w:p>
    <w:p w:rsidR="0035012F" w:rsidRDefault="0035012F" w:rsidP="00BD262D">
      <w:pPr>
        <w:spacing w:line="360" w:lineRule="auto"/>
        <w:ind w:firstLine="420"/>
        <w:rPr>
          <w:rFonts w:ascii="宋体" w:hAnsi="宋体"/>
          <w:szCs w:val="21"/>
        </w:rPr>
      </w:pPr>
      <w:r>
        <w:rPr>
          <w:rFonts w:ascii="宋体" w:hAnsi="宋体" w:hint="eastAsia"/>
          <w:szCs w:val="21"/>
        </w:rPr>
        <w:t>其四个下拉菜单的功能如下：</w:t>
      </w:r>
    </w:p>
    <w:p w:rsidR="00BD262D" w:rsidRPr="00D0073B" w:rsidRDefault="0035012F" w:rsidP="00BD262D">
      <w:pPr>
        <w:spacing w:line="360" w:lineRule="auto"/>
        <w:ind w:firstLine="420"/>
        <w:rPr>
          <w:rFonts w:ascii="宋体" w:hAnsi="宋体"/>
          <w:szCs w:val="21"/>
        </w:rPr>
      </w:pPr>
      <w:r>
        <w:rPr>
          <w:rFonts w:ascii="宋体" w:hAnsi="宋体" w:hint="eastAsia"/>
          <w:szCs w:val="21"/>
        </w:rPr>
        <w:t>（1）</w:t>
      </w:r>
      <w:r w:rsidR="00BD262D" w:rsidRPr="00D0073B">
        <w:rPr>
          <w:rFonts w:ascii="宋体" w:hAnsi="宋体" w:hint="eastAsia"/>
          <w:szCs w:val="21"/>
        </w:rPr>
        <w:t>“测试当前项”：测试所选择的当前项。</w:t>
      </w:r>
    </w:p>
    <w:p w:rsidR="00BD262D" w:rsidRPr="00D0073B" w:rsidRDefault="0035012F" w:rsidP="00BD262D">
      <w:pPr>
        <w:spacing w:line="360" w:lineRule="auto"/>
        <w:ind w:firstLine="420"/>
        <w:rPr>
          <w:rFonts w:ascii="宋体" w:hAnsi="宋体"/>
          <w:szCs w:val="21"/>
        </w:rPr>
      </w:pPr>
      <w:r>
        <w:rPr>
          <w:rFonts w:ascii="宋体" w:hAnsi="宋体" w:hint="eastAsia"/>
          <w:szCs w:val="21"/>
        </w:rPr>
        <w:t>（2）</w:t>
      </w:r>
      <w:r w:rsidR="00BD262D" w:rsidRPr="00D0073B">
        <w:rPr>
          <w:rFonts w:ascii="宋体" w:hAnsi="宋体" w:hint="eastAsia"/>
          <w:szCs w:val="21"/>
        </w:rPr>
        <w:t>“从此项开始单项测试”：从所选项</w:t>
      </w:r>
      <w:r>
        <w:rPr>
          <w:rFonts w:ascii="宋体" w:hAnsi="宋体" w:hint="eastAsia"/>
          <w:szCs w:val="21"/>
        </w:rPr>
        <w:t>开始往下单项</w:t>
      </w:r>
      <w:r w:rsidR="00BD262D" w:rsidRPr="00D0073B">
        <w:rPr>
          <w:rFonts w:ascii="宋体" w:hAnsi="宋体" w:hint="eastAsia"/>
          <w:szCs w:val="21"/>
        </w:rPr>
        <w:t>进行测试。</w:t>
      </w:r>
    </w:p>
    <w:p w:rsidR="00BD262D" w:rsidRPr="00D0073B" w:rsidRDefault="0035012F" w:rsidP="00BD262D">
      <w:pPr>
        <w:spacing w:line="360" w:lineRule="auto"/>
        <w:ind w:firstLine="420"/>
        <w:rPr>
          <w:rFonts w:ascii="宋体" w:hAnsi="宋体"/>
          <w:szCs w:val="21"/>
        </w:rPr>
      </w:pPr>
      <w:r>
        <w:rPr>
          <w:rFonts w:ascii="宋体" w:hAnsi="宋体" w:hint="eastAsia"/>
          <w:szCs w:val="21"/>
        </w:rPr>
        <w:t>（3）</w:t>
      </w:r>
      <w:r w:rsidR="00BD262D" w:rsidRPr="00D0073B">
        <w:rPr>
          <w:rFonts w:ascii="宋体" w:hAnsi="宋体" w:hint="eastAsia"/>
          <w:szCs w:val="21"/>
        </w:rPr>
        <w:t>“从此项开始组合测试”：从所选项开始进行组合测试。</w:t>
      </w:r>
    </w:p>
    <w:p w:rsidR="00BD262D" w:rsidRPr="00D0073B" w:rsidRDefault="0035012F" w:rsidP="00BD262D">
      <w:pPr>
        <w:spacing w:line="360" w:lineRule="auto"/>
        <w:ind w:firstLine="420"/>
        <w:rPr>
          <w:rFonts w:ascii="宋体" w:hAnsi="宋体"/>
          <w:szCs w:val="21"/>
        </w:rPr>
      </w:pPr>
      <w:r>
        <w:rPr>
          <w:rFonts w:ascii="宋体" w:hAnsi="宋体" w:hint="eastAsia"/>
          <w:szCs w:val="21"/>
        </w:rPr>
        <w:t>（4）</w:t>
      </w:r>
      <w:r w:rsidR="00BD262D" w:rsidRPr="00D0073B">
        <w:rPr>
          <w:rFonts w:ascii="宋体" w:hAnsi="宋体" w:hint="eastAsia"/>
          <w:szCs w:val="21"/>
        </w:rPr>
        <w:t>“测试不合格项”：开始单项测试不合格项。</w:t>
      </w:r>
    </w:p>
    <w:p w:rsidR="00BD262D" w:rsidRPr="00D0073B" w:rsidRDefault="0035012F" w:rsidP="00BD262D">
      <w:pPr>
        <w:spacing w:line="360" w:lineRule="auto"/>
        <w:ind w:firstLine="420"/>
        <w:rPr>
          <w:rFonts w:ascii="宋体" w:hAnsi="宋体"/>
          <w:szCs w:val="21"/>
        </w:rPr>
      </w:pPr>
      <w:r>
        <w:rPr>
          <w:rFonts w:ascii="宋体" w:hAnsi="宋体" w:hint="eastAsia"/>
          <w:szCs w:val="21"/>
        </w:rPr>
        <w:t>测试过程中</w:t>
      </w:r>
      <w:r w:rsidR="00BD262D" w:rsidRPr="00D0073B">
        <w:rPr>
          <w:rFonts w:ascii="宋体" w:hAnsi="宋体" w:hint="eastAsia"/>
          <w:szCs w:val="21"/>
        </w:rPr>
        <w:t>不合格的项目将由红</w:t>
      </w:r>
      <w:r w:rsidR="002F504C">
        <w:rPr>
          <w:rFonts w:ascii="宋体" w:hAnsi="宋体" w:hint="eastAsia"/>
          <w:szCs w:val="21"/>
        </w:rPr>
        <w:t>色标注</w:t>
      </w:r>
      <w:r w:rsidR="00BD262D" w:rsidRPr="00D0073B">
        <w:rPr>
          <w:rFonts w:ascii="宋体" w:hAnsi="宋体" w:hint="eastAsia"/>
          <w:szCs w:val="21"/>
        </w:rPr>
        <w:t>。如图</w:t>
      </w:r>
      <w:r w:rsidR="00BD262D">
        <w:rPr>
          <w:rFonts w:ascii="宋体" w:hAnsi="宋体" w:hint="eastAsia"/>
          <w:szCs w:val="21"/>
        </w:rPr>
        <w:t>5.10</w:t>
      </w:r>
      <w:r w:rsidR="00BD262D" w:rsidRPr="00D0073B">
        <w:rPr>
          <w:rFonts w:ascii="宋体" w:hAnsi="宋体" w:hint="eastAsia"/>
          <w:szCs w:val="21"/>
        </w:rPr>
        <w:t>所示</w:t>
      </w:r>
    </w:p>
    <w:p w:rsidR="00BD262D" w:rsidRPr="00D0073B" w:rsidRDefault="002F504C" w:rsidP="00902EAF">
      <w:pPr>
        <w:spacing w:line="360" w:lineRule="auto"/>
        <w:ind w:leftChars="257" w:left="540"/>
        <w:jc w:val="center"/>
        <w:rPr>
          <w:rFonts w:ascii="宋体" w:hAnsi="宋体"/>
          <w:szCs w:val="21"/>
        </w:rPr>
      </w:pPr>
      <w:r>
        <w:rPr>
          <w:rFonts w:ascii="宋体" w:hAnsi="宋体" w:hint="eastAsia"/>
          <w:noProof/>
          <w:szCs w:val="21"/>
        </w:rPr>
        <w:lastRenderedPageBreak/>
        <w:drawing>
          <wp:inline distT="0" distB="0" distL="0" distR="0">
            <wp:extent cx="5047615" cy="2696529"/>
            <wp:effectExtent l="19050" t="0" r="635" b="0"/>
            <wp:docPr id="1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srcRect/>
                    <a:stretch>
                      <a:fillRect/>
                    </a:stretch>
                  </pic:blipFill>
                  <pic:spPr bwMode="auto">
                    <a:xfrm>
                      <a:off x="0" y="0"/>
                      <a:ext cx="5047615" cy="2696529"/>
                    </a:xfrm>
                    <a:prstGeom prst="rect">
                      <a:avLst/>
                    </a:prstGeom>
                    <a:noFill/>
                    <a:ln w="9525">
                      <a:noFill/>
                      <a:miter lim="800000"/>
                      <a:headEnd/>
                      <a:tailEnd/>
                    </a:ln>
                  </pic:spPr>
                </pic:pic>
              </a:graphicData>
            </a:graphic>
          </wp:inline>
        </w:drawing>
      </w:r>
    </w:p>
    <w:p w:rsidR="00BD262D" w:rsidRDefault="00BD262D" w:rsidP="00902EAF">
      <w:pPr>
        <w:spacing w:line="360" w:lineRule="auto"/>
        <w:jc w:val="center"/>
        <w:rPr>
          <w:rFonts w:ascii="宋体" w:hAnsi="宋体"/>
          <w:szCs w:val="21"/>
        </w:rPr>
      </w:pPr>
      <w:r w:rsidRPr="00D0073B">
        <w:rPr>
          <w:rFonts w:ascii="宋体" w:hAnsi="宋体" w:hint="eastAsia"/>
          <w:szCs w:val="21"/>
        </w:rPr>
        <w:t>图</w:t>
      </w:r>
      <w:r>
        <w:rPr>
          <w:rFonts w:ascii="宋体" w:hAnsi="宋体" w:hint="eastAsia"/>
          <w:szCs w:val="21"/>
        </w:rPr>
        <w:t>5.10</w:t>
      </w:r>
      <w:r w:rsidRPr="00D0073B">
        <w:rPr>
          <w:rFonts w:ascii="宋体" w:hAnsi="宋体" w:hint="eastAsia"/>
          <w:szCs w:val="21"/>
        </w:rPr>
        <w:t xml:space="preserve"> 不合格项显示</w:t>
      </w:r>
    </w:p>
    <w:p w:rsidR="00BD262D" w:rsidRDefault="00BD262D" w:rsidP="00BD262D">
      <w:pPr>
        <w:pStyle w:val="2"/>
        <w:spacing w:before="260" w:after="260" w:line="360" w:lineRule="auto"/>
      </w:pPr>
      <w:bookmarkStart w:id="24" w:name="_Toc363732373"/>
      <w:r>
        <w:rPr>
          <w:rFonts w:hint="eastAsia"/>
        </w:rPr>
        <w:t>5</w:t>
      </w:r>
      <w:r w:rsidRPr="003819B4">
        <w:rPr>
          <w:rFonts w:hint="eastAsia"/>
        </w:rPr>
        <w:t>.4</w:t>
      </w:r>
      <w:r>
        <w:rPr>
          <w:rFonts w:hint="eastAsia"/>
        </w:rPr>
        <w:t>.</w:t>
      </w:r>
      <w:r>
        <w:rPr>
          <w:rFonts w:hint="eastAsia"/>
        </w:rPr>
        <w:t>测试</w:t>
      </w:r>
      <w:r w:rsidRPr="003819B4">
        <w:rPr>
          <w:rFonts w:hint="eastAsia"/>
        </w:rPr>
        <w:t>报告</w:t>
      </w:r>
      <w:bookmarkEnd w:id="24"/>
    </w:p>
    <w:p w:rsidR="00BD262D" w:rsidRPr="003E6554"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sidRPr="003E6554">
          <w:rPr>
            <w:rFonts w:eastAsia="经典等线简" w:hint="eastAsia"/>
            <w:sz w:val="28"/>
          </w:rPr>
          <w:t>5.4.1</w:t>
        </w:r>
      </w:smartTag>
      <w:r w:rsidRPr="003E6554">
        <w:rPr>
          <w:rFonts w:eastAsia="经典等线简" w:hint="eastAsia"/>
          <w:sz w:val="28"/>
        </w:rPr>
        <w:t>.</w:t>
      </w:r>
      <w:r w:rsidRPr="003E6554">
        <w:rPr>
          <w:rFonts w:eastAsia="经典等线简" w:hint="eastAsia"/>
          <w:sz w:val="28"/>
        </w:rPr>
        <w:t>导出报告</w:t>
      </w:r>
    </w:p>
    <w:p w:rsidR="00BD262D" w:rsidRPr="00D0073B" w:rsidRDefault="00BD262D" w:rsidP="00BD262D">
      <w:pPr>
        <w:spacing w:line="360" w:lineRule="auto"/>
        <w:ind w:leftChars="100" w:left="210"/>
        <w:rPr>
          <w:rFonts w:ascii="宋体" w:hAnsi="宋体"/>
          <w:szCs w:val="21"/>
        </w:rPr>
      </w:pPr>
      <w:r w:rsidRPr="00D0073B">
        <w:rPr>
          <w:rFonts w:ascii="宋体" w:hAnsi="宋体" w:hint="eastAsia"/>
          <w:szCs w:val="21"/>
        </w:rPr>
        <w:t>1、点击工具栏上的“导出”报告按钮</w:t>
      </w:r>
      <w:r w:rsidR="00306E59">
        <w:rPr>
          <w:rFonts w:ascii="宋体" w:hAnsi="宋体" w:hint="eastAsia"/>
          <w:noProof/>
          <w:szCs w:val="21"/>
        </w:rPr>
        <w:drawing>
          <wp:inline distT="0" distB="0" distL="0" distR="0">
            <wp:extent cx="374015" cy="349885"/>
            <wp:effectExtent l="19050" t="0" r="698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3"/>
                    <a:srcRect/>
                    <a:stretch>
                      <a:fillRect/>
                    </a:stretch>
                  </pic:blipFill>
                  <pic:spPr bwMode="auto">
                    <a:xfrm>
                      <a:off x="0" y="0"/>
                      <a:ext cx="374015" cy="349885"/>
                    </a:xfrm>
                    <a:prstGeom prst="rect">
                      <a:avLst/>
                    </a:prstGeom>
                    <a:noFill/>
                    <a:ln w="9525">
                      <a:noFill/>
                      <a:miter lim="800000"/>
                      <a:headEnd/>
                      <a:tailEnd/>
                    </a:ln>
                  </pic:spPr>
                </pic:pic>
              </a:graphicData>
            </a:graphic>
          </wp:inline>
        </w:drawing>
      </w:r>
      <w:r w:rsidRPr="00D0073B">
        <w:rPr>
          <w:rFonts w:ascii="宋体" w:hAnsi="宋体" w:hint="eastAsia"/>
          <w:szCs w:val="21"/>
        </w:rPr>
        <w:t>，导出当前测试的报告。</w:t>
      </w:r>
      <w:r w:rsidR="003E7C64">
        <w:rPr>
          <w:rFonts w:ascii="宋体" w:hAnsi="宋体" w:hint="eastAsia"/>
          <w:szCs w:val="21"/>
        </w:rPr>
        <w:t>报告格式</w:t>
      </w:r>
      <w:r w:rsidR="00D27DF1" w:rsidRPr="003E7C64">
        <w:rPr>
          <w:rFonts w:ascii="宋体" w:hAnsi="宋体" w:hint="eastAsia"/>
          <w:szCs w:val="21"/>
        </w:rPr>
        <w:t>支持0ffice2003\2007</w:t>
      </w:r>
      <w:r w:rsidR="003E7C64" w:rsidRPr="003E7C64">
        <w:rPr>
          <w:rFonts w:ascii="宋体" w:hAnsi="宋体" w:hint="eastAsia"/>
          <w:szCs w:val="21"/>
        </w:rPr>
        <w:t>\2010。</w:t>
      </w:r>
    </w:p>
    <w:p w:rsidR="00BD262D" w:rsidRPr="00D0073B" w:rsidRDefault="00BD262D" w:rsidP="00BD262D">
      <w:pPr>
        <w:spacing w:line="360" w:lineRule="auto"/>
        <w:ind w:leftChars="100" w:left="210"/>
        <w:rPr>
          <w:rFonts w:ascii="宋体" w:hAnsi="宋体"/>
          <w:szCs w:val="21"/>
        </w:rPr>
      </w:pPr>
      <w:r w:rsidRPr="00D0073B">
        <w:rPr>
          <w:rFonts w:ascii="宋体" w:hAnsi="宋体" w:hint="eastAsia"/>
          <w:szCs w:val="21"/>
        </w:rPr>
        <w:t>2、导出报告时，先弹出保存文件对话框，如图</w:t>
      </w:r>
      <w:r>
        <w:rPr>
          <w:rFonts w:ascii="宋体" w:hAnsi="宋体" w:hint="eastAsia"/>
          <w:szCs w:val="21"/>
        </w:rPr>
        <w:t>5.</w:t>
      </w:r>
      <w:r w:rsidRPr="00D0073B">
        <w:rPr>
          <w:rFonts w:ascii="宋体" w:hAnsi="宋体" w:hint="eastAsia"/>
          <w:szCs w:val="21"/>
        </w:rPr>
        <w:t>1</w:t>
      </w:r>
      <w:r w:rsidR="00BF0E72">
        <w:rPr>
          <w:rFonts w:ascii="宋体" w:hAnsi="宋体" w:hint="eastAsia"/>
          <w:szCs w:val="21"/>
        </w:rPr>
        <w:t>1</w:t>
      </w:r>
      <w:r w:rsidRPr="00D0073B">
        <w:rPr>
          <w:rFonts w:ascii="宋体" w:hAnsi="宋体" w:hint="eastAsia"/>
          <w:szCs w:val="21"/>
        </w:rPr>
        <w:t>所示</w:t>
      </w:r>
    </w:p>
    <w:p w:rsidR="00BD262D" w:rsidRPr="00D0073B" w:rsidRDefault="00BD262D" w:rsidP="00BD262D">
      <w:pPr>
        <w:spacing w:line="360" w:lineRule="auto"/>
        <w:rPr>
          <w:rFonts w:ascii="宋体" w:hAnsi="宋体"/>
          <w:szCs w:val="21"/>
        </w:rPr>
      </w:pPr>
    </w:p>
    <w:p w:rsidR="00BD262D" w:rsidRPr="00D0073B" w:rsidRDefault="00306E59" w:rsidP="00902EAF">
      <w:pPr>
        <w:spacing w:line="360" w:lineRule="auto"/>
        <w:ind w:leftChars="342" w:left="718"/>
        <w:jc w:val="center"/>
        <w:rPr>
          <w:rFonts w:ascii="宋体" w:hAnsi="宋体"/>
          <w:szCs w:val="21"/>
        </w:rPr>
      </w:pPr>
      <w:r>
        <w:rPr>
          <w:rFonts w:ascii="宋体" w:hAnsi="宋体" w:hint="eastAsia"/>
          <w:noProof/>
          <w:szCs w:val="21"/>
        </w:rPr>
        <w:lastRenderedPageBreak/>
        <w:drawing>
          <wp:inline distT="0" distB="0" distL="0" distR="0">
            <wp:extent cx="4373245" cy="3267710"/>
            <wp:effectExtent l="19050" t="0" r="8255"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4"/>
                    <a:srcRect/>
                    <a:stretch>
                      <a:fillRect/>
                    </a:stretch>
                  </pic:blipFill>
                  <pic:spPr bwMode="auto">
                    <a:xfrm>
                      <a:off x="0" y="0"/>
                      <a:ext cx="4373245" cy="3267710"/>
                    </a:xfrm>
                    <a:prstGeom prst="rect">
                      <a:avLst/>
                    </a:prstGeom>
                    <a:noFill/>
                    <a:ln w="9525">
                      <a:noFill/>
                      <a:miter lim="800000"/>
                      <a:headEnd/>
                      <a:tailEnd/>
                    </a:ln>
                  </pic:spPr>
                </pic:pic>
              </a:graphicData>
            </a:graphic>
          </wp:inline>
        </w:drawing>
      </w:r>
    </w:p>
    <w:p w:rsidR="00BD262D" w:rsidRPr="00D0073B" w:rsidRDefault="00BD262D" w:rsidP="00902EAF">
      <w:pPr>
        <w:spacing w:line="360" w:lineRule="auto"/>
        <w:jc w:val="center"/>
        <w:rPr>
          <w:rFonts w:ascii="宋体" w:hAnsi="宋体"/>
          <w:szCs w:val="21"/>
        </w:rPr>
      </w:pPr>
      <w:r w:rsidRPr="00D0073B">
        <w:rPr>
          <w:rFonts w:ascii="宋体" w:hAnsi="宋体" w:hint="eastAsia"/>
          <w:szCs w:val="21"/>
        </w:rPr>
        <w:t>图</w:t>
      </w:r>
      <w:r>
        <w:rPr>
          <w:rFonts w:ascii="宋体" w:hAnsi="宋体" w:hint="eastAsia"/>
          <w:szCs w:val="21"/>
        </w:rPr>
        <w:t>5.</w:t>
      </w:r>
      <w:r w:rsidRPr="00D0073B">
        <w:rPr>
          <w:rFonts w:ascii="宋体" w:hAnsi="宋体" w:hint="eastAsia"/>
          <w:szCs w:val="21"/>
        </w:rPr>
        <w:t>1</w:t>
      </w:r>
      <w:r w:rsidR="00BF0E72">
        <w:rPr>
          <w:rFonts w:ascii="宋体" w:hAnsi="宋体" w:hint="eastAsia"/>
          <w:szCs w:val="21"/>
        </w:rPr>
        <w:t>1</w:t>
      </w:r>
      <w:r w:rsidRPr="00D0073B">
        <w:rPr>
          <w:rFonts w:ascii="宋体" w:hAnsi="宋体" w:hint="eastAsia"/>
          <w:szCs w:val="21"/>
        </w:rPr>
        <w:t xml:space="preserve"> 保存报告对话框</w:t>
      </w:r>
    </w:p>
    <w:p w:rsidR="00BD262D" w:rsidRPr="00D0073B" w:rsidRDefault="00BD262D" w:rsidP="00BD262D">
      <w:pPr>
        <w:spacing w:line="360" w:lineRule="auto"/>
        <w:ind w:firstLine="420"/>
        <w:rPr>
          <w:rFonts w:ascii="宋体" w:hAnsi="宋体"/>
          <w:szCs w:val="21"/>
        </w:rPr>
      </w:pPr>
      <w:r w:rsidRPr="00D0073B">
        <w:rPr>
          <w:rFonts w:ascii="宋体" w:hAnsi="宋体" w:hint="eastAsia"/>
          <w:szCs w:val="21"/>
        </w:rPr>
        <w:t>输入报告名称并保存</w:t>
      </w:r>
      <w:r>
        <w:rPr>
          <w:rFonts w:ascii="宋体" w:hAnsi="宋体" w:hint="eastAsia"/>
          <w:szCs w:val="21"/>
        </w:rPr>
        <w:t>，用户可以在此对话框中选择报告保存的路径。</w:t>
      </w:r>
    </w:p>
    <w:p w:rsidR="00BD262D" w:rsidRPr="00D0073B" w:rsidRDefault="00BD262D" w:rsidP="00BD262D">
      <w:pPr>
        <w:spacing w:line="360" w:lineRule="auto"/>
        <w:rPr>
          <w:rFonts w:ascii="宋体" w:hAnsi="宋体"/>
          <w:szCs w:val="21"/>
        </w:rPr>
      </w:pPr>
      <w:r w:rsidRPr="00D0073B">
        <w:rPr>
          <w:rFonts w:ascii="宋体" w:hAnsi="宋体" w:hint="eastAsia"/>
          <w:szCs w:val="21"/>
        </w:rPr>
        <w:t>3、报告参数及格式设置，如图</w:t>
      </w:r>
      <w:r>
        <w:rPr>
          <w:rFonts w:ascii="宋体" w:hAnsi="宋体" w:hint="eastAsia"/>
          <w:szCs w:val="21"/>
        </w:rPr>
        <w:t>5.</w:t>
      </w:r>
      <w:r w:rsidRPr="00D0073B">
        <w:rPr>
          <w:rFonts w:ascii="宋体" w:hAnsi="宋体" w:hint="eastAsia"/>
          <w:szCs w:val="21"/>
        </w:rPr>
        <w:t>1</w:t>
      </w:r>
      <w:r w:rsidR="009E40EA">
        <w:rPr>
          <w:rFonts w:ascii="宋体" w:hAnsi="宋体" w:hint="eastAsia"/>
          <w:szCs w:val="21"/>
        </w:rPr>
        <w:t>2</w:t>
      </w:r>
      <w:r w:rsidRPr="00D0073B">
        <w:rPr>
          <w:rFonts w:ascii="宋体" w:hAnsi="宋体" w:hint="eastAsia"/>
          <w:szCs w:val="21"/>
        </w:rPr>
        <w:t>所示。</w:t>
      </w:r>
    </w:p>
    <w:p w:rsidR="00BD262D" w:rsidRPr="00D0073B" w:rsidRDefault="009E40EA" w:rsidP="00902EAF">
      <w:pPr>
        <w:spacing w:line="360" w:lineRule="auto"/>
        <w:ind w:leftChars="342" w:left="718"/>
        <w:jc w:val="center"/>
        <w:rPr>
          <w:rFonts w:ascii="宋体" w:hAnsi="宋体"/>
          <w:szCs w:val="21"/>
        </w:rPr>
      </w:pPr>
      <w:r>
        <w:rPr>
          <w:rFonts w:ascii="宋体" w:hAnsi="宋体" w:hint="eastAsia"/>
          <w:noProof/>
          <w:szCs w:val="21"/>
        </w:rPr>
        <w:lastRenderedPageBreak/>
        <w:drawing>
          <wp:inline distT="0" distB="0" distL="0" distR="0">
            <wp:extent cx="5047615" cy="4295197"/>
            <wp:effectExtent l="19050" t="0" r="635" b="0"/>
            <wp:docPr id="1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a:srcRect/>
                    <a:stretch>
                      <a:fillRect/>
                    </a:stretch>
                  </pic:blipFill>
                  <pic:spPr bwMode="auto">
                    <a:xfrm>
                      <a:off x="0" y="0"/>
                      <a:ext cx="5047615" cy="4295197"/>
                    </a:xfrm>
                    <a:prstGeom prst="rect">
                      <a:avLst/>
                    </a:prstGeom>
                    <a:noFill/>
                    <a:ln w="9525">
                      <a:noFill/>
                      <a:miter lim="800000"/>
                      <a:headEnd/>
                      <a:tailEnd/>
                    </a:ln>
                  </pic:spPr>
                </pic:pic>
              </a:graphicData>
            </a:graphic>
          </wp:inline>
        </w:drawing>
      </w:r>
    </w:p>
    <w:p w:rsidR="00BD262D" w:rsidRPr="00D0073B" w:rsidRDefault="00BD262D" w:rsidP="00902EAF">
      <w:pPr>
        <w:spacing w:line="360" w:lineRule="auto"/>
        <w:jc w:val="center"/>
        <w:rPr>
          <w:rFonts w:ascii="宋体" w:hAnsi="宋体"/>
          <w:szCs w:val="21"/>
        </w:rPr>
      </w:pPr>
      <w:r w:rsidRPr="00D0073B">
        <w:rPr>
          <w:rFonts w:ascii="宋体" w:hAnsi="宋体" w:hint="eastAsia"/>
          <w:szCs w:val="21"/>
        </w:rPr>
        <w:t>图</w:t>
      </w:r>
      <w:r>
        <w:rPr>
          <w:rFonts w:ascii="宋体" w:hAnsi="宋体" w:hint="eastAsia"/>
          <w:szCs w:val="21"/>
        </w:rPr>
        <w:t>5.</w:t>
      </w:r>
      <w:r w:rsidRPr="00D0073B">
        <w:rPr>
          <w:rFonts w:ascii="宋体" w:hAnsi="宋体" w:hint="eastAsia"/>
          <w:szCs w:val="21"/>
        </w:rPr>
        <w:t>1</w:t>
      </w:r>
      <w:r w:rsidR="009E40EA">
        <w:rPr>
          <w:rFonts w:ascii="宋体" w:hAnsi="宋体" w:hint="eastAsia"/>
          <w:szCs w:val="21"/>
        </w:rPr>
        <w:t>2</w:t>
      </w:r>
      <w:r w:rsidRPr="00D0073B">
        <w:rPr>
          <w:rFonts w:ascii="宋体" w:hAnsi="宋体" w:hint="eastAsia"/>
          <w:szCs w:val="21"/>
        </w:rPr>
        <w:t xml:space="preserve"> 报告参数设置</w:t>
      </w:r>
    </w:p>
    <w:p w:rsidR="00BD262D" w:rsidRPr="00D0073B" w:rsidRDefault="00BD262D" w:rsidP="00BD262D">
      <w:pPr>
        <w:spacing w:line="360" w:lineRule="auto"/>
        <w:ind w:firstLine="210"/>
        <w:rPr>
          <w:rFonts w:ascii="宋体" w:hAnsi="宋体"/>
          <w:szCs w:val="21"/>
        </w:rPr>
      </w:pPr>
      <w:r w:rsidRPr="00D0073B">
        <w:rPr>
          <w:rFonts w:ascii="宋体" w:hAnsi="宋体" w:hint="eastAsia"/>
          <w:szCs w:val="21"/>
        </w:rPr>
        <w:t>4、根据现场情况输入报告参数，点击确定完成报告导出功能。</w:t>
      </w:r>
    </w:p>
    <w:p w:rsidR="00BD262D" w:rsidRPr="00D0073B" w:rsidRDefault="00BD262D" w:rsidP="00BD262D">
      <w:pPr>
        <w:spacing w:line="360" w:lineRule="auto"/>
        <w:ind w:leftChars="100" w:left="210"/>
        <w:rPr>
          <w:rFonts w:ascii="宋体" w:hAnsi="宋体"/>
          <w:szCs w:val="21"/>
        </w:rPr>
      </w:pPr>
      <w:r w:rsidRPr="00D0073B">
        <w:rPr>
          <w:rFonts w:ascii="宋体" w:hAnsi="宋体" w:hint="eastAsia"/>
          <w:szCs w:val="21"/>
        </w:rPr>
        <w:t>5、本软件提供了定制报告导出功能，可以根据用户自定义的定制报告导出测试结果。</w:t>
      </w:r>
    </w:p>
    <w:p w:rsidR="00BD262D" w:rsidRPr="003E6554"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t>5</w:t>
        </w:r>
        <w:r w:rsidRPr="003E6554">
          <w:rPr>
            <w:rFonts w:eastAsia="经典等线简" w:hint="eastAsia"/>
            <w:sz w:val="28"/>
          </w:rPr>
          <w:t>.</w:t>
        </w:r>
        <w:r>
          <w:rPr>
            <w:rFonts w:eastAsia="经典等线简" w:hint="eastAsia"/>
            <w:sz w:val="28"/>
          </w:rPr>
          <w:t>4</w:t>
        </w:r>
        <w:r w:rsidRPr="003E6554">
          <w:rPr>
            <w:rFonts w:eastAsia="经典等线简" w:hint="eastAsia"/>
            <w:sz w:val="28"/>
          </w:rPr>
          <w:t>.</w:t>
        </w:r>
        <w:r>
          <w:rPr>
            <w:rFonts w:eastAsia="经典等线简" w:hint="eastAsia"/>
            <w:sz w:val="28"/>
          </w:rPr>
          <w:t>2</w:t>
        </w:r>
      </w:smartTag>
      <w:r w:rsidRPr="003E6554">
        <w:rPr>
          <w:rFonts w:eastAsia="经典等线简" w:hint="eastAsia"/>
          <w:sz w:val="28"/>
        </w:rPr>
        <w:t xml:space="preserve"> </w:t>
      </w:r>
      <w:r w:rsidRPr="003E6554">
        <w:rPr>
          <w:rFonts w:eastAsia="经典等线简" w:hint="eastAsia"/>
          <w:sz w:val="28"/>
        </w:rPr>
        <w:t>打开报告</w:t>
      </w:r>
    </w:p>
    <w:p w:rsidR="00BD262D" w:rsidRPr="00D0073B" w:rsidRDefault="00BD262D" w:rsidP="00BD262D">
      <w:pPr>
        <w:spacing w:line="360" w:lineRule="auto"/>
        <w:ind w:firstLine="420"/>
        <w:rPr>
          <w:rFonts w:ascii="宋体" w:hAnsi="宋体"/>
          <w:szCs w:val="21"/>
        </w:rPr>
      </w:pPr>
      <w:r w:rsidRPr="00D0073B">
        <w:rPr>
          <w:rFonts w:ascii="宋体" w:hAnsi="宋体" w:hint="eastAsia"/>
          <w:szCs w:val="21"/>
        </w:rPr>
        <w:t>点击“打开报告”按钮</w:t>
      </w:r>
      <w:r w:rsidR="00306E59">
        <w:rPr>
          <w:rFonts w:ascii="宋体" w:hAnsi="宋体" w:hint="eastAsia"/>
          <w:noProof/>
          <w:szCs w:val="21"/>
        </w:rPr>
        <w:drawing>
          <wp:inline distT="0" distB="0" distL="0" distR="0">
            <wp:extent cx="325755" cy="325755"/>
            <wp:effectExtent l="1905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6"/>
                    <a:srcRect/>
                    <a:stretch>
                      <a:fillRect/>
                    </a:stretch>
                  </pic:blipFill>
                  <pic:spPr bwMode="auto">
                    <a:xfrm>
                      <a:off x="0" y="0"/>
                      <a:ext cx="325755" cy="325755"/>
                    </a:xfrm>
                    <a:prstGeom prst="rect">
                      <a:avLst/>
                    </a:prstGeom>
                    <a:noFill/>
                    <a:ln w="9525">
                      <a:noFill/>
                      <a:miter lim="800000"/>
                      <a:headEnd/>
                      <a:tailEnd/>
                    </a:ln>
                  </pic:spPr>
                </pic:pic>
              </a:graphicData>
            </a:graphic>
          </wp:inline>
        </w:drawing>
      </w:r>
      <w:r w:rsidRPr="00D0073B">
        <w:rPr>
          <w:rFonts w:ascii="宋体" w:hAnsi="宋体" w:hint="eastAsia"/>
          <w:szCs w:val="21"/>
        </w:rPr>
        <w:t>,打开上一次保存的报告。</w:t>
      </w:r>
    </w:p>
    <w:p w:rsidR="00BD262D" w:rsidRPr="0071339B" w:rsidRDefault="00BD262D" w:rsidP="00BD262D">
      <w:pPr>
        <w:pStyle w:val="2"/>
        <w:spacing w:before="260" w:after="260" w:line="360" w:lineRule="auto"/>
      </w:pPr>
      <w:bookmarkStart w:id="25" w:name="_Toc363732374"/>
      <w:r>
        <w:rPr>
          <w:rFonts w:hint="eastAsia"/>
        </w:rPr>
        <w:t>5</w:t>
      </w:r>
      <w:r w:rsidRPr="0071339B">
        <w:rPr>
          <w:rFonts w:hint="eastAsia"/>
        </w:rPr>
        <w:t>.</w:t>
      </w:r>
      <w:r>
        <w:rPr>
          <w:rFonts w:hint="eastAsia"/>
        </w:rPr>
        <w:t>5.</w:t>
      </w:r>
      <w:r>
        <w:rPr>
          <w:rFonts w:hint="eastAsia"/>
        </w:rPr>
        <w:t>其他功能</w:t>
      </w:r>
      <w:bookmarkEnd w:id="25"/>
    </w:p>
    <w:p w:rsidR="00BD262D"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sidRPr="00CA22EA">
          <w:rPr>
            <w:rFonts w:eastAsia="经典等线简" w:hint="eastAsia"/>
            <w:sz w:val="28"/>
          </w:rPr>
          <w:t>5.5.1</w:t>
        </w:r>
      </w:smartTag>
      <w:r w:rsidRPr="00CA22EA">
        <w:rPr>
          <w:rFonts w:eastAsia="经典等线简" w:hint="eastAsia"/>
          <w:sz w:val="28"/>
        </w:rPr>
        <w:t>.</w:t>
      </w:r>
      <w:r w:rsidRPr="00CA22EA">
        <w:rPr>
          <w:rFonts w:eastAsia="经典等线简" w:hint="eastAsia"/>
          <w:sz w:val="28"/>
        </w:rPr>
        <w:t>打开最近的测试方案</w:t>
      </w:r>
    </w:p>
    <w:p w:rsidR="00BD262D" w:rsidRPr="00CD6377" w:rsidRDefault="00BD262D" w:rsidP="00BD262D">
      <w:r>
        <w:rPr>
          <w:rFonts w:hint="eastAsia"/>
        </w:rPr>
        <w:tab/>
      </w:r>
      <w:r>
        <w:rPr>
          <w:rFonts w:hint="eastAsia"/>
        </w:rPr>
        <w:t>点击菜单栏“文件”，在下拉菜单中选择“打开最近一次测试列表文件”，将打开上</w:t>
      </w:r>
      <w:r>
        <w:rPr>
          <w:rFonts w:hint="eastAsia"/>
        </w:rPr>
        <w:lastRenderedPageBreak/>
        <w:t>一次保存的测试方案。</w:t>
      </w:r>
    </w:p>
    <w:p w:rsidR="00BD262D" w:rsidRPr="001B1421"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sidRPr="001B1421">
          <w:rPr>
            <w:rFonts w:eastAsia="经典等线简" w:hint="eastAsia"/>
            <w:sz w:val="28"/>
          </w:rPr>
          <w:t>5.5.</w:t>
        </w:r>
        <w:r>
          <w:rPr>
            <w:rFonts w:eastAsia="经典等线简" w:hint="eastAsia"/>
            <w:sz w:val="28"/>
          </w:rPr>
          <w:t>2</w:t>
        </w:r>
      </w:smartTag>
      <w:r>
        <w:rPr>
          <w:rFonts w:eastAsia="经典等线简" w:hint="eastAsia"/>
          <w:sz w:val="28"/>
        </w:rPr>
        <w:t>.</w:t>
      </w:r>
      <w:r w:rsidRPr="001B1421">
        <w:rPr>
          <w:rFonts w:eastAsia="经典等线简" w:hint="eastAsia"/>
          <w:sz w:val="28"/>
        </w:rPr>
        <w:t>修改测试方案</w:t>
      </w:r>
    </w:p>
    <w:p w:rsidR="00BD262D" w:rsidRPr="00D0073B" w:rsidRDefault="00BD262D" w:rsidP="00BD262D">
      <w:pPr>
        <w:spacing w:line="360" w:lineRule="auto"/>
        <w:rPr>
          <w:rFonts w:ascii="宋体" w:hAnsi="宋体"/>
          <w:szCs w:val="21"/>
        </w:rPr>
      </w:pPr>
      <w:r w:rsidRPr="00D0073B">
        <w:rPr>
          <w:rFonts w:ascii="宋体" w:hAnsi="宋体" w:hint="eastAsia"/>
          <w:szCs w:val="21"/>
        </w:rPr>
        <w:tab/>
        <w:t>点击工具栏上的“参数设置按钮”</w:t>
      </w:r>
      <w:r w:rsidR="002C331E">
        <w:rPr>
          <w:rFonts w:ascii="宋体" w:hAnsi="宋体" w:hint="eastAsia"/>
          <w:noProof/>
          <w:szCs w:val="21"/>
        </w:rPr>
        <w:drawing>
          <wp:inline distT="0" distB="0" distL="0" distR="0">
            <wp:extent cx="386466" cy="306953"/>
            <wp:effectExtent l="19050" t="0" r="0" b="0"/>
            <wp:docPr id="1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7"/>
                    <a:srcRect/>
                    <a:stretch>
                      <a:fillRect/>
                    </a:stretch>
                  </pic:blipFill>
                  <pic:spPr bwMode="auto">
                    <a:xfrm>
                      <a:off x="0" y="0"/>
                      <a:ext cx="389890" cy="309673"/>
                    </a:xfrm>
                    <a:prstGeom prst="rect">
                      <a:avLst/>
                    </a:prstGeom>
                    <a:noFill/>
                    <a:ln w="9525">
                      <a:noFill/>
                      <a:miter lim="800000"/>
                      <a:headEnd/>
                      <a:tailEnd/>
                    </a:ln>
                  </pic:spPr>
                </pic:pic>
              </a:graphicData>
            </a:graphic>
          </wp:inline>
        </w:drawing>
      </w:r>
      <w:r w:rsidRPr="00D0073B">
        <w:rPr>
          <w:rFonts w:ascii="宋体" w:hAnsi="宋体" w:hint="eastAsia"/>
          <w:szCs w:val="21"/>
        </w:rPr>
        <w:t>，进行当前测试方案的修改。修改的步骤同前面的新建测试方案。</w:t>
      </w:r>
    </w:p>
    <w:p w:rsidR="00BD262D" w:rsidRPr="00915879"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sidRPr="00915879">
          <w:rPr>
            <w:rFonts w:eastAsia="经典等线简" w:hint="eastAsia"/>
            <w:sz w:val="28"/>
          </w:rPr>
          <w:t>5.</w:t>
        </w:r>
        <w:r>
          <w:rPr>
            <w:rFonts w:eastAsia="经典等线简" w:hint="eastAsia"/>
            <w:sz w:val="28"/>
          </w:rPr>
          <w:t>5.3</w:t>
        </w:r>
      </w:smartTag>
      <w:r w:rsidRPr="00915879">
        <w:rPr>
          <w:rFonts w:eastAsia="经典等线简" w:hint="eastAsia"/>
          <w:sz w:val="28"/>
        </w:rPr>
        <w:t>.</w:t>
      </w:r>
      <w:r w:rsidRPr="00915879">
        <w:rPr>
          <w:rFonts w:eastAsia="经典等线简" w:hint="eastAsia"/>
          <w:sz w:val="28"/>
        </w:rPr>
        <w:t>开环测试</w:t>
      </w:r>
    </w:p>
    <w:p w:rsidR="00BD262D" w:rsidRPr="00D0073B" w:rsidRDefault="00BD262D" w:rsidP="00BD262D">
      <w:pPr>
        <w:spacing w:line="360" w:lineRule="auto"/>
        <w:rPr>
          <w:rFonts w:ascii="宋体" w:hAnsi="宋体"/>
          <w:szCs w:val="21"/>
        </w:rPr>
      </w:pPr>
      <w:r w:rsidRPr="00D0073B">
        <w:rPr>
          <w:rFonts w:ascii="宋体" w:hAnsi="宋体" w:hint="eastAsia"/>
          <w:szCs w:val="21"/>
        </w:rPr>
        <w:tab/>
        <w:t>点击菜单中的“设置”项的“开环测试”按钮进行开环测试。</w:t>
      </w:r>
    </w:p>
    <w:p w:rsidR="00BD262D" w:rsidRPr="00D0073B" w:rsidRDefault="00306E59" w:rsidP="00673AF1">
      <w:pPr>
        <w:spacing w:line="360" w:lineRule="auto"/>
        <w:ind w:leftChars="257" w:left="540"/>
        <w:jc w:val="center"/>
        <w:rPr>
          <w:rFonts w:ascii="宋体" w:hAnsi="宋体"/>
          <w:szCs w:val="21"/>
        </w:rPr>
      </w:pPr>
      <w:r>
        <w:rPr>
          <w:rFonts w:ascii="宋体" w:hAnsi="宋体" w:hint="eastAsia"/>
          <w:noProof/>
          <w:szCs w:val="21"/>
        </w:rPr>
        <w:drawing>
          <wp:inline distT="0" distB="0" distL="0" distR="0">
            <wp:extent cx="2957830" cy="652145"/>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8"/>
                    <a:srcRect/>
                    <a:stretch>
                      <a:fillRect/>
                    </a:stretch>
                  </pic:blipFill>
                  <pic:spPr bwMode="auto">
                    <a:xfrm>
                      <a:off x="0" y="0"/>
                      <a:ext cx="2957830" cy="652145"/>
                    </a:xfrm>
                    <a:prstGeom prst="rect">
                      <a:avLst/>
                    </a:prstGeom>
                    <a:noFill/>
                    <a:ln w="9525">
                      <a:noFill/>
                      <a:miter lim="800000"/>
                      <a:headEnd/>
                      <a:tailEnd/>
                    </a:ln>
                  </pic:spPr>
                </pic:pic>
              </a:graphicData>
            </a:graphic>
          </wp:inline>
        </w:drawing>
      </w:r>
    </w:p>
    <w:p w:rsidR="00BD262D" w:rsidRPr="00D0073B" w:rsidRDefault="00BD262D" w:rsidP="00673AF1">
      <w:pPr>
        <w:spacing w:line="360" w:lineRule="auto"/>
        <w:jc w:val="center"/>
        <w:rPr>
          <w:rFonts w:ascii="宋体" w:hAnsi="宋体"/>
          <w:szCs w:val="21"/>
        </w:rPr>
      </w:pPr>
      <w:r w:rsidRPr="00D0073B">
        <w:rPr>
          <w:rFonts w:ascii="宋体" w:hAnsi="宋体" w:hint="eastAsia"/>
          <w:szCs w:val="21"/>
        </w:rPr>
        <w:t>图</w:t>
      </w:r>
      <w:r>
        <w:rPr>
          <w:rFonts w:ascii="宋体" w:hAnsi="宋体" w:hint="eastAsia"/>
          <w:szCs w:val="21"/>
        </w:rPr>
        <w:t>5.1</w:t>
      </w:r>
      <w:r w:rsidR="002C331E">
        <w:rPr>
          <w:rFonts w:ascii="宋体" w:hAnsi="宋体" w:hint="eastAsia"/>
          <w:szCs w:val="21"/>
        </w:rPr>
        <w:t>3</w:t>
      </w:r>
      <w:r w:rsidRPr="00D0073B">
        <w:rPr>
          <w:rFonts w:ascii="宋体" w:hAnsi="宋体" w:hint="eastAsia"/>
          <w:szCs w:val="21"/>
        </w:rPr>
        <w:t>开环测试</w:t>
      </w:r>
    </w:p>
    <w:p w:rsidR="00BD262D" w:rsidRPr="00D0073B" w:rsidRDefault="00BD262D" w:rsidP="00BD262D">
      <w:pPr>
        <w:spacing w:line="360" w:lineRule="auto"/>
        <w:rPr>
          <w:rFonts w:ascii="宋体" w:hAnsi="宋体"/>
          <w:szCs w:val="21"/>
        </w:rPr>
      </w:pPr>
      <w:r w:rsidRPr="00D0073B">
        <w:rPr>
          <w:rFonts w:ascii="宋体" w:hAnsi="宋体" w:hint="eastAsia"/>
          <w:szCs w:val="21"/>
        </w:rPr>
        <w:tab/>
        <w:t>开环测试中，不进行通讯读数，需要测试人员手动读取从测控装置的屏幕中读取数据，并填写入对应的列表中，如图所示。</w:t>
      </w:r>
    </w:p>
    <w:p w:rsidR="00BD262D" w:rsidRPr="00D0073B" w:rsidRDefault="00306E59" w:rsidP="00C95EDC">
      <w:pPr>
        <w:spacing w:line="360" w:lineRule="auto"/>
        <w:ind w:leftChars="342" w:left="718"/>
        <w:rPr>
          <w:rFonts w:ascii="宋体" w:hAnsi="宋体"/>
          <w:szCs w:val="21"/>
        </w:rPr>
      </w:pPr>
      <w:r>
        <w:rPr>
          <w:rFonts w:ascii="宋体" w:hAnsi="宋体" w:hint="eastAsia"/>
          <w:noProof/>
          <w:szCs w:val="21"/>
        </w:rPr>
        <w:drawing>
          <wp:inline distT="0" distB="0" distL="0" distR="0">
            <wp:extent cx="4754880" cy="3196590"/>
            <wp:effectExtent l="19050" t="0" r="762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9"/>
                    <a:srcRect/>
                    <a:stretch>
                      <a:fillRect/>
                    </a:stretch>
                  </pic:blipFill>
                  <pic:spPr bwMode="auto">
                    <a:xfrm>
                      <a:off x="0" y="0"/>
                      <a:ext cx="4754880" cy="3196590"/>
                    </a:xfrm>
                    <a:prstGeom prst="rect">
                      <a:avLst/>
                    </a:prstGeom>
                    <a:noFill/>
                    <a:ln w="9525">
                      <a:noFill/>
                      <a:miter lim="800000"/>
                      <a:headEnd/>
                      <a:tailEnd/>
                    </a:ln>
                  </pic:spPr>
                </pic:pic>
              </a:graphicData>
            </a:graphic>
          </wp:inline>
        </w:drawing>
      </w:r>
    </w:p>
    <w:p w:rsidR="00BD262D" w:rsidRPr="00D0073B" w:rsidRDefault="00686761" w:rsidP="00686761">
      <w:pPr>
        <w:spacing w:line="360" w:lineRule="auto"/>
        <w:rPr>
          <w:rFonts w:ascii="宋体" w:hAnsi="宋体"/>
          <w:szCs w:val="21"/>
        </w:rPr>
      </w:pP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Pr>
          <w:rFonts w:ascii="宋体" w:hAnsi="宋体" w:hint="eastAsia"/>
          <w:szCs w:val="21"/>
        </w:rPr>
        <w:tab/>
      </w:r>
      <w:r w:rsidR="00C95EDC">
        <w:rPr>
          <w:rFonts w:ascii="宋体" w:hAnsi="宋体" w:hint="eastAsia"/>
          <w:szCs w:val="21"/>
        </w:rPr>
        <w:tab/>
      </w:r>
      <w:r>
        <w:rPr>
          <w:rFonts w:ascii="宋体" w:hAnsi="宋体" w:hint="eastAsia"/>
          <w:szCs w:val="21"/>
        </w:rPr>
        <w:tab/>
      </w:r>
      <w:r w:rsidR="00BD262D" w:rsidRPr="00D0073B">
        <w:rPr>
          <w:rFonts w:ascii="宋体" w:hAnsi="宋体" w:hint="eastAsia"/>
          <w:szCs w:val="21"/>
        </w:rPr>
        <w:t>图</w:t>
      </w:r>
      <w:r w:rsidR="00BD262D">
        <w:rPr>
          <w:rFonts w:ascii="宋体" w:hAnsi="宋体" w:hint="eastAsia"/>
          <w:szCs w:val="21"/>
        </w:rPr>
        <w:t>5.1</w:t>
      </w:r>
      <w:r w:rsidR="002C331E">
        <w:rPr>
          <w:rFonts w:ascii="宋体" w:hAnsi="宋体" w:hint="eastAsia"/>
          <w:szCs w:val="21"/>
        </w:rPr>
        <w:t>4</w:t>
      </w:r>
      <w:r w:rsidR="00BD262D" w:rsidRPr="00D0073B">
        <w:rPr>
          <w:rFonts w:ascii="宋体" w:hAnsi="宋体" w:hint="eastAsia"/>
          <w:szCs w:val="21"/>
        </w:rPr>
        <w:t>开环测试参数录入</w:t>
      </w:r>
    </w:p>
    <w:p w:rsidR="00BD262D" w:rsidRPr="00A262F8"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lastRenderedPageBreak/>
          <w:t>5.5.4</w:t>
        </w:r>
      </w:smartTag>
      <w:r>
        <w:rPr>
          <w:rFonts w:eastAsia="经典等线简" w:hint="eastAsia"/>
          <w:sz w:val="28"/>
        </w:rPr>
        <w:t>.</w:t>
      </w:r>
      <w:r w:rsidRPr="00A262F8">
        <w:rPr>
          <w:rFonts w:eastAsia="经典等线简" w:hint="eastAsia"/>
          <w:sz w:val="28"/>
        </w:rPr>
        <w:t>重置规约</w:t>
      </w:r>
    </w:p>
    <w:p w:rsidR="00BD262D" w:rsidRPr="00D0073B" w:rsidRDefault="00BD262D" w:rsidP="00BD262D">
      <w:pPr>
        <w:spacing w:line="360" w:lineRule="auto"/>
        <w:rPr>
          <w:rFonts w:ascii="宋体" w:hAnsi="宋体"/>
          <w:szCs w:val="21"/>
        </w:rPr>
      </w:pPr>
      <w:r w:rsidRPr="00D0073B">
        <w:rPr>
          <w:rFonts w:ascii="宋体" w:hAnsi="宋体" w:hint="eastAsia"/>
          <w:szCs w:val="21"/>
        </w:rPr>
        <w:tab/>
        <w:t>当规约通讯参数从外部修改后，需要重新加载规约，因此这里提供了重置规约操作，点击菜单栏“设置”中的“重置规约通信”重置规约。</w:t>
      </w:r>
    </w:p>
    <w:p w:rsidR="00BD262D"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sidRPr="00AF5218">
          <w:rPr>
            <w:rFonts w:eastAsia="经典等线简" w:hint="eastAsia"/>
            <w:sz w:val="28"/>
          </w:rPr>
          <w:t>5.5.5</w:t>
        </w:r>
      </w:smartTag>
      <w:r w:rsidRPr="00AF5218">
        <w:rPr>
          <w:rFonts w:eastAsia="经典等线简" w:hint="eastAsia"/>
          <w:sz w:val="28"/>
        </w:rPr>
        <w:t>.</w:t>
      </w:r>
      <w:r w:rsidRPr="00AF5218">
        <w:rPr>
          <w:rFonts w:eastAsia="经典等线简" w:hint="eastAsia"/>
          <w:sz w:val="28"/>
        </w:rPr>
        <w:t>测试时间</w:t>
      </w:r>
    </w:p>
    <w:p w:rsidR="00BD262D" w:rsidRDefault="00BD262D" w:rsidP="00BD262D">
      <w:r>
        <w:rPr>
          <w:rFonts w:hint="eastAsia"/>
        </w:rPr>
        <w:tab/>
      </w:r>
      <w:r>
        <w:rPr>
          <w:rFonts w:hint="eastAsia"/>
        </w:rPr>
        <w:t>点击工具栏上的“测试时间”</w:t>
      </w:r>
      <w:r w:rsidR="00306E59">
        <w:rPr>
          <w:rFonts w:hint="eastAsia"/>
          <w:noProof/>
        </w:rPr>
        <w:drawing>
          <wp:inline distT="0" distB="0" distL="0" distR="0">
            <wp:extent cx="302260" cy="278130"/>
            <wp:effectExtent l="1905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0"/>
                    <a:srcRect/>
                    <a:stretch>
                      <a:fillRect/>
                    </a:stretch>
                  </pic:blipFill>
                  <pic:spPr bwMode="auto">
                    <a:xfrm>
                      <a:off x="0" y="0"/>
                      <a:ext cx="302260" cy="278130"/>
                    </a:xfrm>
                    <a:prstGeom prst="rect">
                      <a:avLst/>
                    </a:prstGeom>
                    <a:noFill/>
                    <a:ln w="9525">
                      <a:noFill/>
                      <a:miter lim="800000"/>
                      <a:headEnd/>
                      <a:tailEnd/>
                    </a:ln>
                  </pic:spPr>
                </pic:pic>
              </a:graphicData>
            </a:graphic>
          </wp:inline>
        </w:drawing>
      </w:r>
      <w:r>
        <w:rPr>
          <w:rFonts w:hint="eastAsia"/>
        </w:rPr>
        <w:t>按钮进行测试时间模式选择，弹出如图</w:t>
      </w:r>
      <w:r>
        <w:rPr>
          <w:rFonts w:hint="eastAsia"/>
        </w:rPr>
        <w:t>5.16</w:t>
      </w:r>
      <w:r>
        <w:rPr>
          <w:rFonts w:hint="eastAsia"/>
        </w:rPr>
        <w:t>所示对话框。数据稳定方式“有固定时间”和“自动判断”两种方式。</w:t>
      </w:r>
    </w:p>
    <w:p w:rsidR="00BD262D" w:rsidRDefault="00BD262D" w:rsidP="00BD262D">
      <w:r>
        <w:rPr>
          <w:rFonts w:hint="eastAsia"/>
        </w:rPr>
        <w:tab/>
      </w:r>
      <w:r>
        <w:rPr>
          <w:rFonts w:hint="eastAsia"/>
        </w:rPr>
        <w:t>固定时间方式：每一次测量所使用的时间是固定的，此时间为数据稳定时间，由用户根据经验自行设置。</w:t>
      </w:r>
    </w:p>
    <w:p w:rsidR="00BD262D" w:rsidRPr="008B36A0" w:rsidRDefault="00BD262D" w:rsidP="00BD262D">
      <w:r>
        <w:rPr>
          <w:rFonts w:hint="eastAsia"/>
        </w:rPr>
        <w:tab/>
      </w:r>
      <w:r>
        <w:rPr>
          <w:rFonts w:hint="eastAsia"/>
        </w:rPr>
        <w:t>自动判稳方式：每一次测量所使用的时间都是不固定的，程序自动判断测量项是否已经稳定。自动判稳需要设置“最长等待时间”，过了这个时间后，程序将读取当前测量项数据并计算测量结果。</w:t>
      </w:r>
    </w:p>
    <w:p w:rsidR="00BD262D" w:rsidRDefault="00306E59" w:rsidP="00673AF1">
      <w:pPr>
        <w:jc w:val="center"/>
      </w:pPr>
      <w:r>
        <w:rPr>
          <w:rFonts w:hint="eastAsia"/>
          <w:noProof/>
        </w:rPr>
        <w:drawing>
          <wp:inline distT="0" distB="0" distL="0" distR="0">
            <wp:extent cx="2934335" cy="1781175"/>
            <wp:effectExtent l="1905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
                    <a:srcRect/>
                    <a:stretch>
                      <a:fillRect/>
                    </a:stretch>
                  </pic:blipFill>
                  <pic:spPr bwMode="auto">
                    <a:xfrm>
                      <a:off x="0" y="0"/>
                      <a:ext cx="2934335" cy="1781175"/>
                    </a:xfrm>
                    <a:prstGeom prst="rect">
                      <a:avLst/>
                    </a:prstGeom>
                    <a:noFill/>
                    <a:ln w="9525">
                      <a:noFill/>
                      <a:miter lim="800000"/>
                      <a:headEnd/>
                      <a:tailEnd/>
                    </a:ln>
                  </pic:spPr>
                </pic:pic>
              </a:graphicData>
            </a:graphic>
          </wp:inline>
        </w:drawing>
      </w:r>
    </w:p>
    <w:p w:rsidR="00BD262D" w:rsidRPr="008B36A0" w:rsidRDefault="00BD262D" w:rsidP="00673AF1">
      <w:pPr>
        <w:jc w:val="center"/>
      </w:pPr>
      <w:r>
        <w:rPr>
          <w:rFonts w:hint="eastAsia"/>
        </w:rPr>
        <w:t>图</w:t>
      </w:r>
      <w:r>
        <w:rPr>
          <w:rFonts w:hint="eastAsia"/>
        </w:rPr>
        <w:t>5.1</w:t>
      </w:r>
      <w:r w:rsidR="002C331E">
        <w:rPr>
          <w:rFonts w:hint="eastAsia"/>
        </w:rPr>
        <w:t>5</w:t>
      </w:r>
      <w:r>
        <w:rPr>
          <w:rFonts w:hint="eastAsia"/>
        </w:rPr>
        <w:t xml:space="preserve"> </w:t>
      </w:r>
      <w:r>
        <w:rPr>
          <w:rFonts w:hint="eastAsia"/>
        </w:rPr>
        <w:t>测试时间设置</w:t>
      </w:r>
    </w:p>
    <w:p w:rsidR="00BD262D" w:rsidRPr="008B36A0" w:rsidRDefault="00BD262D" w:rsidP="00BD262D">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Pr>
            <w:rFonts w:eastAsia="经典等线简" w:hint="eastAsia"/>
            <w:sz w:val="28"/>
          </w:rPr>
          <w:t>5.5.6</w:t>
        </w:r>
      </w:smartTag>
      <w:r>
        <w:rPr>
          <w:rFonts w:eastAsia="经典等线简" w:hint="eastAsia"/>
          <w:sz w:val="28"/>
        </w:rPr>
        <w:t xml:space="preserve"> </w:t>
      </w:r>
      <w:r>
        <w:rPr>
          <w:rFonts w:eastAsia="经典等线简" w:hint="eastAsia"/>
          <w:sz w:val="28"/>
        </w:rPr>
        <w:t>测试进度条</w:t>
      </w:r>
    </w:p>
    <w:p w:rsidR="00BD262D" w:rsidRDefault="00BD262D" w:rsidP="00BD262D">
      <w:pPr>
        <w:overflowPunct w:val="0"/>
        <w:adjustRightInd w:val="0"/>
        <w:snapToGrid w:val="0"/>
        <w:spacing w:line="360" w:lineRule="auto"/>
        <w:jc w:val="left"/>
        <w:rPr>
          <w:rFonts w:eastAsia="经典等线简"/>
        </w:rPr>
      </w:pPr>
      <w:r>
        <w:rPr>
          <w:rFonts w:eastAsia="经典等线简" w:hint="eastAsia"/>
        </w:rPr>
        <w:tab/>
      </w:r>
      <w:r>
        <w:rPr>
          <w:rFonts w:eastAsia="经典等线简" w:hint="eastAsia"/>
        </w:rPr>
        <w:t>测试时间进度条提示了测试正在运行中及测试当前项所花的时间，当进入下一项时，测试时间将被重置为</w:t>
      </w:r>
      <w:r>
        <w:rPr>
          <w:rFonts w:eastAsia="经典等线简" w:hint="eastAsia"/>
        </w:rPr>
        <w:t>0</w:t>
      </w:r>
      <w:r>
        <w:rPr>
          <w:rFonts w:eastAsia="经典等线简" w:hint="eastAsia"/>
        </w:rPr>
        <w:t>。</w:t>
      </w:r>
    </w:p>
    <w:p w:rsidR="005C6D30" w:rsidRPr="00796030" w:rsidRDefault="00E6739C" w:rsidP="00A5175F">
      <w:pPr>
        <w:pStyle w:val="1"/>
        <w:pageBreakBefore/>
        <w:pBdr>
          <w:bottom w:val="single" w:sz="6" w:space="1" w:color="auto"/>
        </w:pBdr>
        <w:spacing w:line="360" w:lineRule="auto"/>
        <w:rPr>
          <w:rFonts w:eastAsia="经典等线简"/>
          <w:color w:val="FF0000"/>
        </w:rPr>
      </w:pPr>
      <w:r w:rsidRPr="00E6739C">
        <w:rPr>
          <w:rFonts w:eastAsia="经典等线简"/>
        </w:rPr>
        <w:lastRenderedPageBreak/>
        <w:pict>
          <v:line id="_x0000_s1026" style="position:absolute;left:0;text-align:left;flip:x y;z-index:251656704" from="279pt,156pt" to="279.05pt,156pt" strokeweight="1pt"/>
        </w:pict>
      </w:r>
      <w:bookmarkStart w:id="26" w:name="_Toc363732375"/>
      <w:r w:rsidR="005C6D30">
        <w:rPr>
          <w:rFonts w:eastAsia="经典等线简" w:hint="eastAsia"/>
        </w:rPr>
        <w:t>6.</w:t>
      </w:r>
      <w:r w:rsidR="005C6D30" w:rsidRPr="00D400E8">
        <w:rPr>
          <w:rFonts w:eastAsia="经典等线简"/>
        </w:rPr>
        <w:t>变送器自动测试</w:t>
      </w:r>
      <w:bookmarkEnd w:id="26"/>
    </w:p>
    <w:p w:rsidR="005C6D30" w:rsidRDefault="00392BB8" w:rsidP="00A5175F">
      <w:pPr>
        <w:spacing w:line="360" w:lineRule="auto"/>
        <w:ind w:firstLineChars="200" w:firstLine="420"/>
        <w:rPr>
          <w:rFonts w:eastAsia="经典等线简"/>
        </w:rPr>
      </w:pPr>
      <w:r>
        <w:rPr>
          <w:rFonts w:eastAsia="经典等线简"/>
          <w:szCs w:val="21"/>
        </w:rPr>
        <w:t>在</w:t>
      </w:r>
      <w:r>
        <w:rPr>
          <w:rFonts w:eastAsia="经典等线简" w:hint="eastAsia"/>
          <w:szCs w:val="21"/>
        </w:rPr>
        <w:t>PM</w:t>
      </w:r>
      <w:r w:rsidR="008B20B9">
        <w:rPr>
          <w:rFonts w:eastAsia="经典等线简" w:hint="eastAsia"/>
          <w:szCs w:val="21"/>
        </w:rPr>
        <w:t>205AM</w:t>
      </w:r>
      <w:r w:rsidR="008B20B9">
        <w:rPr>
          <w:rFonts w:eastAsia="经典等线简" w:hint="eastAsia"/>
          <w:szCs w:val="21"/>
        </w:rPr>
        <w:t>自动化</w:t>
      </w:r>
      <w:r>
        <w:rPr>
          <w:rFonts w:eastAsia="经典等线简" w:hint="eastAsia"/>
          <w:szCs w:val="21"/>
        </w:rPr>
        <w:t>测试软件主</w:t>
      </w:r>
      <w:r>
        <w:rPr>
          <w:rFonts w:eastAsia="经典等线简"/>
          <w:szCs w:val="21"/>
        </w:rPr>
        <w:t>界面上</w:t>
      </w:r>
      <w:r w:rsidR="005C6D30">
        <w:rPr>
          <w:rFonts w:eastAsia="经典等线简"/>
        </w:rPr>
        <w:t>选择</w:t>
      </w:r>
      <w:r w:rsidR="005C6D30">
        <w:rPr>
          <w:rFonts w:eastAsia="经典等线简"/>
        </w:rPr>
        <w:t>“</w:t>
      </w:r>
      <w:r w:rsidR="005C6D30">
        <w:rPr>
          <w:rFonts w:eastAsia="经典等线简"/>
        </w:rPr>
        <w:t>变送器自动</w:t>
      </w:r>
      <w:r w:rsidR="00673AF1">
        <w:rPr>
          <w:rFonts w:eastAsia="经典等线简" w:hint="eastAsia"/>
        </w:rPr>
        <w:t>测试</w:t>
      </w:r>
      <w:r w:rsidR="005C6D30">
        <w:rPr>
          <w:rFonts w:eastAsia="经典等线简"/>
        </w:rPr>
        <w:t>”</w:t>
      </w:r>
      <w:r w:rsidR="005C6D30">
        <w:rPr>
          <w:rFonts w:eastAsia="经典等线简"/>
        </w:rPr>
        <w:t>，进入</w:t>
      </w:r>
      <w:r w:rsidR="00673AF1">
        <w:rPr>
          <w:rFonts w:eastAsia="经典等线简" w:hint="eastAsia"/>
        </w:rPr>
        <w:t>电测量</w:t>
      </w:r>
      <w:r w:rsidR="005C6D30">
        <w:rPr>
          <w:rFonts w:eastAsia="经典等线简"/>
        </w:rPr>
        <w:t>变送器自动</w:t>
      </w:r>
      <w:r w:rsidR="00673AF1">
        <w:rPr>
          <w:rFonts w:eastAsia="经典等线简" w:hint="eastAsia"/>
        </w:rPr>
        <w:t>测试</w:t>
      </w:r>
      <w:r w:rsidR="005C6D30">
        <w:rPr>
          <w:rFonts w:eastAsia="经典等线简"/>
        </w:rPr>
        <w:t>单元。</w:t>
      </w:r>
    </w:p>
    <w:p w:rsidR="005C6D30" w:rsidRDefault="00116500" w:rsidP="002A2420">
      <w:pPr>
        <w:overflowPunct w:val="0"/>
        <w:adjustRightInd w:val="0"/>
        <w:snapToGrid w:val="0"/>
        <w:spacing w:line="360" w:lineRule="auto"/>
        <w:ind w:leftChars="342" w:left="718"/>
        <w:jc w:val="center"/>
        <w:rPr>
          <w:rFonts w:cs="Tahoma"/>
          <w:sz w:val="24"/>
        </w:rPr>
      </w:pPr>
      <w:r>
        <w:rPr>
          <w:rFonts w:cs="Tahoma"/>
          <w:noProof/>
          <w:sz w:val="24"/>
        </w:rPr>
        <w:drawing>
          <wp:inline distT="0" distB="0" distL="0" distR="0">
            <wp:extent cx="4576804" cy="2709554"/>
            <wp:effectExtent l="19050" t="0" r="0" b="0"/>
            <wp:docPr id="1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a:srcRect/>
                    <a:stretch>
                      <a:fillRect/>
                    </a:stretch>
                  </pic:blipFill>
                  <pic:spPr bwMode="auto">
                    <a:xfrm>
                      <a:off x="0" y="0"/>
                      <a:ext cx="4581024" cy="2712052"/>
                    </a:xfrm>
                    <a:prstGeom prst="rect">
                      <a:avLst/>
                    </a:prstGeom>
                    <a:noFill/>
                    <a:ln w="9525">
                      <a:noFill/>
                      <a:miter lim="800000"/>
                      <a:headEnd/>
                      <a:tailEnd/>
                    </a:ln>
                  </pic:spPr>
                </pic:pic>
              </a:graphicData>
            </a:graphic>
          </wp:inline>
        </w:drawing>
      </w:r>
    </w:p>
    <w:p w:rsidR="005C6D30" w:rsidRDefault="005C6D30" w:rsidP="00902EAF">
      <w:pPr>
        <w:spacing w:line="360" w:lineRule="auto"/>
        <w:ind w:firstLineChars="200" w:firstLine="420"/>
        <w:jc w:val="center"/>
        <w:rPr>
          <w:rFonts w:eastAsia="经典等线简"/>
        </w:rPr>
      </w:pPr>
      <w:r>
        <w:rPr>
          <w:rFonts w:eastAsia="经典等线简"/>
        </w:rPr>
        <w:t>图</w:t>
      </w:r>
      <w:r>
        <w:rPr>
          <w:rFonts w:eastAsia="经典等线简"/>
        </w:rPr>
        <w:t xml:space="preserve">6-1 </w:t>
      </w:r>
      <w:r>
        <w:rPr>
          <w:rFonts w:eastAsia="经典等线简"/>
        </w:rPr>
        <w:t>变送器自动</w:t>
      </w:r>
      <w:r w:rsidR="00116500">
        <w:rPr>
          <w:rFonts w:eastAsia="经典等线简" w:hint="eastAsia"/>
        </w:rPr>
        <w:t>测试</w:t>
      </w:r>
      <w:r>
        <w:rPr>
          <w:rFonts w:eastAsia="经典等线简"/>
        </w:rPr>
        <w:t>单元界面</w:t>
      </w:r>
    </w:p>
    <w:p w:rsidR="005C6D30" w:rsidRDefault="005C6D30" w:rsidP="00A5175F">
      <w:pPr>
        <w:spacing w:line="360" w:lineRule="auto"/>
        <w:ind w:firstLineChars="200" w:firstLine="420"/>
        <w:rPr>
          <w:rFonts w:eastAsia="经典等线简"/>
        </w:rPr>
      </w:pPr>
      <w:r>
        <w:rPr>
          <w:rFonts w:eastAsia="经典等线简"/>
        </w:rPr>
        <w:t>变送器自动</w:t>
      </w:r>
      <w:r w:rsidR="00C403B7">
        <w:rPr>
          <w:rFonts w:eastAsia="经典等线简" w:hint="eastAsia"/>
        </w:rPr>
        <w:t>测试</w:t>
      </w:r>
      <w:r>
        <w:rPr>
          <w:rFonts w:eastAsia="经典等线简"/>
        </w:rPr>
        <w:t>单元可实现对电测量变送器</w:t>
      </w:r>
      <w:r w:rsidR="0040260D">
        <w:rPr>
          <w:rFonts w:eastAsia="经典等线简" w:hint="eastAsia"/>
        </w:rPr>
        <w:t>基本误差、影响量、纹波含量和响应时间</w:t>
      </w:r>
      <w:r>
        <w:rPr>
          <w:rFonts w:eastAsia="经典等线简"/>
        </w:rPr>
        <w:t>的自动闭环校验。变送器的</w:t>
      </w:r>
      <w:r w:rsidR="0040260D">
        <w:rPr>
          <w:rFonts w:eastAsia="经典等线简" w:hint="eastAsia"/>
        </w:rPr>
        <w:t>基本误差</w:t>
      </w:r>
      <w:r>
        <w:rPr>
          <w:rFonts w:eastAsia="经典等线简"/>
        </w:rPr>
        <w:t>自动闭环校验过程是校验仪测量变送器输出的直流电压或</w:t>
      </w:r>
      <w:r w:rsidR="00C403B7">
        <w:rPr>
          <w:rFonts w:eastAsia="经典等线简" w:hint="eastAsia"/>
        </w:rPr>
        <w:t>直流</w:t>
      </w:r>
      <w:r>
        <w:rPr>
          <w:rFonts w:eastAsia="经典等线简"/>
        </w:rPr>
        <w:t>电流，与测试点标准值比较得到误差。</w:t>
      </w:r>
    </w:p>
    <w:p w:rsidR="00D75E9D" w:rsidRPr="00D0073B" w:rsidRDefault="00D75E9D" w:rsidP="00D75E9D">
      <w:pPr>
        <w:spacing w:line="360" w:lineRule="auto"/>
        <w:ind w:firstLine="420"/>
        <w:rPr>
          <w:rFonts w:ascii="宋体" w:hAnsi="宋体"/>
          <w:szCs w:val="21"/>
        </w:rPr>
      </w:pPr>
      <w:r w:rsidRPr="00D0073B">
        <w:rPr>
          <w:rFonts w:ascii="宋体" w:hAnsi="宋体" w:hint="eastAsia"/>
          <w:szCs w:val="21"/>
        </w:rPr>
        <w:t>PM装置作为标准源输出电压和电流至被测变送器，同时PM装置也作为标准表测量变送器输出的直流电压或者直流电流信号；变送器测试单元根据标准源的输出值、标准表的测量值以及被测变送器的参数计算出变送器的</w:t>
      </w:r>
      <w:r w:rsidR="0040260D">
        <w:rPr>
          <w:rFonts w:ascii="宋体" w:hAnsi="宋体" w:hint="eastAsia"/>
          <w:szCs w:val="21"/>
        </w:rPr>
        <w:t>各项参数</w:t>
      </w:r>
      <w:r w:rsidRPr="00D0073B">
        <w:rPr>
          <w:rFonts w:ascii="宋体" w:hAnsi="宋体" w:hint="eastAsia"/>
          <w:szCs w:val="21"/>
        </w:rPr>
        <w:t>，进而判断变送器指标是否合格。</w:t>
      </w:r>
    </w:p>
    <w:p w:rsidR="00F84F86" w:rsidRDefault="00F84F86" w:rsidP="00F84F86">
      <w:pPr>
        <w:pStyle w:val="2"/>
        <w:spacing w:before="260" w:after="260" w:line="360" w:lineRule="auto"/>
      </w:pPr>
      <w:bookmarkStart w:id="27" w:name="_Toc363732376"/>
      <w:r>
        <w:rPr>
          <w:rFonts w:hint="eastAsia"/>
        </w:rPr>
        <w:t>6.1.</w:t>
      </w:r>
      <w:r>
        <w:rPr>
          <w:rFonts w:hint="eastAsia"/>
        </w:rPr>
        <w:t>测试界面</w:t>
      </w:r>
      <w:bookmarkEnd w:id="27"/>
    </w:p>
    <w:p w:rsidR="00E206A6" w:rsidRDefault="00000F38" w:rsidP="006759DF">
      <w:pPr>
        <w:spacing w:beforeLines="50" w:line="360" w:lineRule="auto"/>
        <w:ind w:firstLineChars="200" w:firstLine="420"/>
        <w:rPr>
          <w:rFonts w:eastAsia="经典等线简"/>
          <w:szCs w:val="21"/>
        </w:rPr>
      </w:pPr>
      <w:r>
        <w:rPr>
          <w:rFonts w:eastAsia="经典等线简" w:hint="eastAsia"/>
          <w:szCs w:val="21"/>
        </w:rPr>
        <w:t>变送器</w:t>
      </w:r>
      <w:r w:rsidR="00E206A6">
        <w:rPr>
          <w:rFonts w:eastAsia="经典等线简"/>
          <w:szCs w:val="21"/>
        </w:rPr>
        <w:t>测试单元界面包括</w:t>
      </w:r>
      <w:r w:rsidR="00E206A6" w:rsidRPr="00D0073B">
        <w:rPr>
          <w:rFonts w:ascii="宋体" w:hAnsi="宋体" w:cs="宋体" w:hint="eastAsia"/>
          <w:color w:val="000000"/>
          <w:kern w:val="0"/>
          <w:szCs w:val="21"/>
          <w:lang w:val="zh-CN"/>
        </w:rPr>
        <w:t>菜单栏、</w:t>
      </w:r>
      <w:r w:rsidR="00E206A6">
        <w:rPr>
          <w:rFonts w:eastAsia="经典等线简" w:hint="eastAsia"/>
          <w:szCs w:val="21"/>
        </w:rPr>
        <w:t>工具栏、</w:t>
      </w:r>
      <w:r w:rsidR="00E206A6" w:rsidRPr="00D0073B">
        <w:rPr>
          <w:rFonts w:ascii="宋体" w:hAnsi="宋体" w:cs="宋体" w:hint="eastAsia"/>
          <w:color w:val="000000"/>
          <w:kern w:val="0"/>
          <w:szCs w:val="21"/>
          <w:lang w:val="zh-CN"/>
        </w:rPr>
        <w:t>测试进度条、</w:t>
      </w:r>
      <w:r w:rsidR="00D75E9D">
        <w:rPr>
          <w:rFonts w:ascii="宋体" w:hAnsi="宋体" w:cs="宋体" w:hint="eastAsia"/>
          <w:color w:val="000000"/>
          <w:kern w:val="0"/>
          <w:szCs w:val="21"/>
          <w:lang w:val="zh-CN"/>
        </w:rPr>
        <w:t>测试项目</w:t>
      </w:r>
      <w:r w:rsidR="00E206A6">
        <w:rPr>
          <w:rFonts w:ascii="宋体" w:hAnsi="宋体" w:cs="宋体" w:hint="eastAsia"/>
          <w:color w:val="000000"/>
          <w:kern w:val="0"/>
          <w:szCs w:val="21"/>
          <w:lang w:val="zh-CN"/>
        </w:rPr>
        <w:t>区、</w:t>
      </w:r>
      <w:r w:rsidR="00E206A6">
        <w:rPr>
          <w:rFonts w:eastAsia="经典等线简" w:hint="eastAsia"/>
          <w:szCs w:val="21"/>
        </w:rPr>
        <w:t>状态栏等部</w:t>
      </w:r>
      <w:r w:rsidR="00E206A6">
        <w:rPr>
          <w:rFonts w:eastAsia="经典等线简" w:hint="eastAsia"/>
          <w:szCs w:val="21"/>
        </w:rPr>
        <w:lastRenderedPageBreak/>
        <w:t>分</w:t>
      </w:r>
      <w:r w:rsidR="00E206A6">
        <w:rPr>
          <w:rFonts w:eastAsia="经典等线简"/>
          <w:szCs w:val="21"/>
        </w:rPr>
        <w:t>。</w:t>
      </w:r>
    </w:p>
    <w:p w:rsidR="00924FD9" w:rsidRPr="001E117D" w:rsidRDefault="00924FD9" w:rsidP="001E117D">
      <w:pPr>
        <w:pStyle w:val="2"/>
        <w:spacing w:before="260" w:after="260" w:line="360" w:lineRule="auto"/>
      </w:pPr>
      <w:bookmarkStart w:id="28" w:name="_Toc363732377"/>
      <w:r w:rsidRPr="001E117D">
        <w:rPr>
          <w:rFonts w:hint="eastAsia"/>
        </w:rPr>
        <w:t>6.</w:t>
      </w:r>
      <w:r w:rsidR="001E117D">
        <w:rPr>
          <w:rFonts w:hint="eastAsia"/>
        </w:rPr>
        <w:t>2.</w:t>
      </w:r>
      <w:r w:rsidR="001E117D">
        <w:rPr>
          <w:rFonts w:hint="eastAsia"/>
        </w:rPr>
        <w:t>新建</w:t>
      </w:r>
      <w:r w:rsidRPr="001E117D">
        <w:rPr>
          <w:rFonts w:hint="eastAsia"/>
        </w:rPr>
        <w:t>测试方案</w:t>
      </w:r>
      <w:bookmarkEnd w:id="28"/>
    </w:p>
    <w:p w:rsidR="00924FD9" w:rsidRPr="00D0073B" w:rsidRDefault="00924FD9" w:rsidP="00924FD9">
      <w:pPr>
        <w:spacing w:line="360" w:lineRule="auto"/>
        <w:ind w:left="420"/>
        <w:rPr>
          <w:rFonts w:ascii="宋体" w:hAnsi="宋体"/>
          <w:szCs w:val="21"/>
        </w:rPr>
      </w:pPr>
      <w:r w:rsidRPr="00D0073B">
        <w:rPr>
          <w:rFonts w:ascii="宋体" w:hAnsi="宋体" w:hint="eastAsia"/>
          <w:szCs w:val="21"/>
        </w:rPr>
        <w:t>单击工具栏上的</w:t>
      </w:r>
      <w:r w:rsidR="00306E59">
        <w:rPr>
          <w:rFonts w:ascii="宋体" w:hAnsi="宋体" w:hint="eastAsia"/>
          <w:noProof/>
          <w:szCs w:val="21"/>
        </w:rPr>
        <w:drawing>
          <wp:inline distT="0" distB="0" distL="0" distR="0">
            <wp:extent cx="349885" cy="349885"/>
            <wp:effectExtent l="1905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1"/>
                    <a:srcRect/>
                    <a:stretch>
                      <a:fillRect/>
                    </a:stretch>
                  </pic:blipFill>
                  <pic:spPr bwMode="auto">
                    <a:xfrm>
                      <a:off x="0" y="0"/>
                      <a:ext cx="349885" cy="349885"/>
                    </a:xfrm>
                    <a:prstGeom prst="rect">
                      <a:avLst/>
                    </a:prstGeom>
                    <a:noFill/>
                    <a:ln w="9525">
                      <a:noFill/>
                      <a:miter lim="800000"/>
                      <a:headEnd/>
                      <a:tailEnd/>
                    </a:ln>
                  </pic:spPr>
                </pic:pic>
              </a:graphicData>
            </a:graphic>
          </wp:inline>
        </w:drawing>
      </w:r>
      <w:r w:rsidRPr="00D0073B">
        <w:rPr>
          <w:rFonts w:ascii="宋体" w:hAnsi="宋体" w:hint="eastAsia"/>
          <w:szCs w:val="21"/>
        </w:rPr>
        <w:t>图标，新建一个测试方案，弹出如下图所示的对话框：</w:t>
      </w:r>
      <w:r w:rsidR="007B0377" w:rsidRPr="00D0073B">
        <w:rPr>
          <w:rFonts w:ascii="宋体" w:hAnsi="宋体" w:hint="eastAsia"/>
          <w:szCs w:val="21"/>
        </w:rPr>
        <w:t xml:space="preserve"> </w:t>
      </w:r>
    </w:p>
    <w:p w:rsidR="00924FD9" w:rsidRPr="00D0073B" w:rsidRDefault="001322C9" w:rsidP="00240830">
      <w:pPr>
        <w:spacing w:line="360" w:lineRule="auto"/>
        <w:ind w:left="420"/>
        <w:jc w:val="center"/>
        <w:rPr>
          <w:rFonts w:ascii="宋体" w:hAnsi="宋体"/>
          <w:szCs w:val="21"/>
        </w:rPr>
      </w:pPr>
      <w:r>
        <w:rPr>
          <w:rFonts w:ascii="宋体" w:hAnsi="宋体"/>
          <w:noProof/>
          <w:szCs w:val="21"/>
        </w:rPr>
        <w:drawing>
          <wp:inline distT="0" distB="0" distL="0" distR="0">
            <wp:extent cx="5047615" cy="3753269"/>
            <wp:effectExtent l="19050" t="0" r="635" b="0"/>
            <wp:docPr id="1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3"/>
                    <a:srcRect/>
                    <a:stretch>
                      <a:fillRect/>
                    </a:stretch>
                  </pic:blipFill>
                  <pic:spPr bwMode="auto">
                    <a:xfrm>
                      <a:off x="0" y="0"/>
                      <a:ext cx="5047615" cy="3753269"/>
                    </a:xfrm>
                    <a:prstGeom prst="rect">
                      <a:avLst/>
                    </a:prstGeom>
                    <a:noFill/>
                    <a:ln w="9525">
                      <a:noFill/>
                      <a:miter lim="800000"/>
                      <a:headEnd/>
                      <a:tailEnd/>
                    </a:ln>
                  </pic:spPr>
                </pic:pic>
              </a:graphicData>
            </a:graphic>
          </wp:inline>
        </w:drawing>
      </w:r>
    </w:p>
    <w:p w:rsidR="00924FD9" w:rsidRPr="00D0073B" w:rsidRDefault="001E117D" w:rsidP="00240830">
      <w:pPr>
        <w:spacing w:line="360" w:lineRule="auto"/>
        <w:ind w:left="420"/>
        <w:jc w:val="center"/>
        <w:rPr>
          <w:rFonts w:ascii="宋体" w:hAnsi="宋体"/>
          <w:szCs w:val="21"/>
        </w:rPr>
      </w:pPr>
      <w:r>
        <w:rPr>
          <w:rFonts w:eastAsia="经典等线简"/>
        </w:rPr>
        <w:t>图</w:t>
      </w:r>
      <w:r>
        <w:rPr>
          <w:rFonts w:eastAsia="经典等线简"/>
        </w:rPr>
        <w:t>6-</w:t>
      </w:r>
      <w:r>
        <w:rPr>
          <w:rFonts w:eastAsia="经典等线简" w:hint="eastAsia"/>
        </w:rPr>
        <w:t>2</w:t>
      </w:r>
      <w:r w:rsidR="00924FD9" w:rsidRPr="00D0073B">
        <w:rPr>
          <w:rFonts w:ascii="宋体" w:hAnsi="宋体" w:hint="eastAsia"/>
          <w:szCs w:val="21"/>
        </w:rPr>
        <w:t>新建变送器测试方案界面</w:t>
      </w:r>
    </w:p>
    <w:p w:rsidR="00924FD9" w:rsidRPr="00D0073B" w:rsidRDefault="00924FD9" w:rsidP="00924FD9">
      <w:pPr>
        <w:spacing w:line="360" w:lineRule="auto"/>
        <w:rPr>
          <w:rFonts w:ascii="宋体" w:hAnsi="宋体"/>
          <w:szCs w:val="21"/>
        </w:rPr>
      </w:pPr>
      <w:r w:rsidRPr="00D0073B">
        <w:rPr>
          <w:rFonts w:ascii="宋体" w:hAnsi="宋体" w:hint="eastAsia"/>
          <w:szCs w:val="21"/>
        </w:rPr>
        <w:tab/>
        <w:t>新建方案界面由三个部分组成，分别为上方的四个按钮、左下方的树形界面和右下方的参数设置界面。</w:t>
      </w:r>
    </w:p>
    <w:p w:rsidR="00924FD9" w:rsidRPr="00D0073B" w:rsidRDefault="00924FD9" w:rsidP="00924FD9">
      <w:pPr>
        <w:spacing w:line="360" w:lineRule="auto"/>
        <w:rPr>
          <w:rFonts w:ascii="宋体" w:hAnsi="宋体"/>
          <w:szCs w:val="21"/>
        </w:rPr>
      </w:pPr>
      <w:r w:rsidRPr="00D0073B">
        <w:rPr>
          <w:rFonts w:ascii="宋体" w:hAnsi="宋体" w:hint="eastAsia"/>
          <w:szCs w:val="21"/>
        </w:rPr>
        <w:tab/>
        <w:t>下面以</w:t>
      </w:r>
      <w:r w:rsidR="007D4A8C" w:rsidRPr="007B0377">
        <w:rPr>
          <w:rFonts w:ascii="宋体" w:hAnsi="宋体" w:hint="eastAsia"/>
          <w:szCs w:val="21"/>
        </w:rPr>
        <w:t>三相</w:t>
      </w:r>
      <w:r w:rsidRPr="00D0073B">
        <w:rPr>
          <w:rFonts w:ascii="宋体" w:hAnsi="宋体" w:hint="eastAsia"/>
          <w:szCs w:val="21"/>
        </w:rPr>
        <w:t>有功功率变送器为例，说明变送器测试方案的编写流程。</w:t>
      </w:r>
    </w:p>
    <w:p w:rsidR="00924FD9" w:rsidRPr="00D0073B" w:rsidRDefault="00924FD9" w:rsidP="00924FD9">
      <w:pPr>
        <w:spacing w:line="360" w:lineRule="auto"/>
        <w:rPr>
          <w:rFonts w:ascii="宋体" w:hAnsi="宋体"/>
          <w:szCs w:val="21"/>
        </w:rPr>
      </w:pPr>
      <w:r w:rsidRPr="00D0073B">
        <w:rPr>
          <w:rFonts w:ascii="宋体" w:hAnsi="宋体" w:hint="eastAsia"/>
          <w:szCs w:val="21"/>
        </w:rPr>
        <w:tab/>
        <w:t>1）在树形控件上选择“变送器测试方案”字样，之后在“变送器类型”下拉框中选择“有功功率变送器”，图</w:t>
      </w:r>
      <w:r w:rsidR="000742A8">
        <w:rPr>
          <w:rFonts w:ascii="宋体" w:hAnsi="宋体" w:hint="eastAsia"/>
          <w:szCs w:val="21"/>
        </w:rPr>
        <w:t>6-3</w:t>
      </w:r>
      <w:r w:rsidRPr="00D0073B">
        <w:rPr>
          <w:rFonts w:ascii="宋体" w:hAnsi="宋体" w:hint="eastAsia"/>
          <w:szCs w:val="21"/>
        </w:rPr>
        <w:t>所示：</w:t>
      </w:r>
    </w:p>
    <w:p w:rsidR="00924FD9" w:rsidRPr="00D0073B" w:rsidRDefault="001322C9" w:rsidP="00541DCB">
      <w:pPr>
        <w:spacing w:line="360" w:lineRule="auto"/>
        <w:ind w:leftChars="171" w:left="359"/>
        <w:jc w:val="center"/>
        <w:rPr>
          <w:rFonts w:ascii="宋体" w:hAnsi="宋体"/>
          <w:szCs w:val="21"/>
        </w:rPr>
      </w:pPr>
      <w:r>
        <w:rPr>
          <w:rFonts w:ascii="宋体" w:hAnsi="宋体"/>
          <w:noProof/>
          <w:szCs w:val="21"/>
        </w:rPr>
        <w:lastRenderedPageBreak/>
        <w:drawing>
          <wp:inline distT="0" distB="0" distL="0" distR="0">
            <wp:extent cx="5047615" cy="3753269"/>
            <wp:effectExtent l="19050" t="0" r="635" b="0"/>
            <wp:docPr id="1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a:srcRect/>
                    <a:stretch>
                      <a:fillRect/>
                    </a:stretch>
                  </pic:blipFill>
                  <pic:spPr bwMode="auto">
                    <a:xfrm>
                      <a:off x="0" y="0"/>
                      <a:ext cx="5047615" cy="3753269"/>
                    </a:xfrm>
                    <a:prstGeom prst="rect">
                      <a:avLst/>
                    </a:prstGeom>
                    <a:noFill/>
                    <a:ln w="9525">
                      <a:noFill/>
                      <a:miter lim="800000"/>
                      <a:headEnd/>
                      <a:tailEnd/>
                    </a:ln>
                  </pic:spPr>
                </pic:pic>
              </a:graphicData>
            </a:graphic>
          </wp:inline>
        </w:drawing>
      </w:r>
    </w:p>
    <w:p w:rsidR="00924FD9" w:rsidRPr="00D0073B" w:rsidRDefault="001E117D" w:rsidP="00AC530B">
      <w:pPr>
        <w:spacing w:line="360" w:lineRule="auto"/>
        <w:jc w:val="center"/>
        <w:rPr>
          <w:rFonts w:ascii="宋体" w:hAnsi="宋体"/>
          <w:szCs w:val="21"/>
        </w:rPr>
      </w:pPr>
      <w:r>
        <w:rPr>
          <w:rFonts w:eastAsia="经典等线简"/>
        </w:rPr>
        <w:t>图</w:t>
      </w:r>
      <w:r>
        <w:rPr>
          <w:rFonts w:eastAsia="经典等线简"/>
        </w:rPr>
        <w:t>6-</w:t>
      </w:r>
      <w:r>
        <w:rPr>
          <w:rFonts w:eastAsia="经典等线简" w:hint="eastAsia"/>
        </w:rPr>
        <w:t>3</w:t>
      </w:r>
      <w:r w:rsidR="000742A8">
        <w:rPr>
          <w:rFonts w:ascii="宋体" w:hAnsi="宋体" w:hint="eastAsia"/>
          <w:szCs w:val="21"/>
        </w:rPr>
        <w:t>测试</w:t>
      </w:r>
      <w:r w:rsidR="00924FD9" w:rsidRPr="00D0073B">
        <w:rPr>
          <w:rFonts w:ascii="宋体" w:hAnsi="宋体" w:hint="eastAsia"/>
          <w:szCs w:val="21"/>
        </w:rPr>
        <w:t>“有功功率变送器”</w:t>
      </w:r>
    </w:p>
    <w:p w:rsidR="00924FD9" w:rsidRPr="00D0073B" w:rsidRDefault="00924FD9" w:rsidP="00924FD9">
      <w:pPr>
        <w:spacing w:line="360" w:lineRule="auto"/>
        <w:rPr>
          <w:rFonts w:ascii="宋体" w:hAnsi="宋体"/>
          <w:szCs w:val="21"/>
        </w:rPr>
      </w:pPr>
      <w:r w:rsidRPr="00D0073B">
        <w:rPr>
          <w:rFonts w:ascii="宋体" w:hAnsi="宋体" w:hint="eastAsia"/>
          <w:szCs w:val="21"/>
        </w:rPr>
        <w:tab/>
        <w:t>2）根据被测有功功率变送器的实际参数设定界面中的相关参数，包括输入范围、输出方式、输出范围、误差等级、额定电压、额定电流、频率等。这里，假定其输入范围为</w:t>
      </w:r>
      <w:r w:rsidR="00A1510D">
        <w:rPr>
          <w:rFonts w:ascii="宋体" w:hAnsi="宋体" w:hint="eastAsia"/>
          <w:szCs w:val="21"/>
        </w:rPr>
        <w:t>0</w:t>
      </w:r>
      <w:r w:rsidRPr="00D0073B">
        <w:rPr>
          <w:rFonts w:ascii="宋体" w:hAnsi="宋体" w:hint="eastAsia"/>
          <w:szCs w:val="21"/>
        </w:rPr>
        <w:t>到866.025W，输出方式为直流电流、单向输出，输出范围为4到20mA，误差等级为0.</w:t>
      </w:r>
      <w:r w:rsidR="00A1510D">
        <w:rPr>
          <w:rFonts w:ascii="宋体" w:hAnsi="宋体" w:hint="eastAsia"/>
          <w:szCs w:val="21"/>
        </w:rPr>
        <w:t>5</w:t>
      </w:r>
      <w:r w:rsidR="000742A8">
        <w:rPr>
          <w:rFonts w:ascii="宋体" w:hAnsi="宋体" w:hint="eastAsia"/>
          <w:szCs w:val="21"/>
        </w:rPr>
        <w:t>，额定电压、额定电流等保持默认值不变，完成变送器参数录入</w:t>
      </w:r>
    </w:p>
    <w:p w:rsidR="00924FD9" w:rsidRPr="00D0073B" w:rsidRDefault="00924FD9" w:rsidP="00924FD9">
      <w:pPr>
        <w:spacing w:line="360" w:lineRule="auto"/>
        <w:rPr>
          <w:rFonts w:ascii="宋体" w:hAnsi="宋体"/>
          <w:szCs w:val="21"/>
        </w:rPr>
      </w:pPr>
      <w:r w:rsidRPr="00D0073B">
        <w:rPr>
          <w:rFonts w:ascii="宋体" w:hAnsi="宋体" w:hint="eastAsia"/>
          <w:szCs w:val="21"/>
        </w:rPr>
        <w:tab/>
        <w:t>3）基本误差实验测试点设置</w:t>
      </w:r>
    </w:p>
    <w:p w:rsidR="00924FD9" w:rsidRPr="00D0073B" w:rsidRDefault="00924FD9" w:rsidP="00924FD9">
      <w:pPr>
        <w:spacing w:line="360" w:lineRule="auto"/>
        <w:rPr>
          <w:rFonts w:ascii="宋体" w:hAnsi="宋体"/>
          <w:szCs w:val="21"/>
        </w:rPr>
      </w:pPr>
      <w:r w:rsidRPr="00D0073B">
        <w:rPr>
          <w:rFonts w:ascii="宋体" w:hAnsi="宋体" w:hint="eastAsia"/>
          <w:szCs w:val="21"/>
        </w:rPr>
        <w:tab/>
        <w:t>在树形控件上选择“基本误差实验”下的“有功功率变送器”字样，之后单击选中列表中的测试项目“P</w:t>
      </w:r>
      <w:smartTag w:uri="urn:schemas-microsoft-com:office:smarttags" w:element="chmetcnv">
        <w:smartTagPr>
          <w:attr w:name="TCSC" w:val="0"/>
          <w:attr w:name="NumberType" w:val="1"/>
          <w:attr w:name="Negative" w:val="False"/>
          <w:attr w:name="HasSpace" w:val="False"/>
          <w:attr w:name="SourceValue" w:val="3"/>
          <w:attr w:name="UnitName" w:val="”"/>
        </w:smartTagPr>
        <w:r w:rsidRPr="00D0073B">
          <w:rPr>
            <w:rFonts w:ascii="宋体" w:hAnsi="宋体" w:hint="eastAsia"/>
            <w:szCs w:val="21"/>
          </w:rPr>
          <w:t>3”</w:t>
        </w:r>
      </w:smartTag>
      <w:r w:rsidRPr="00D0073B">
        <w:rPr>
          <w:rFonts w:ascii="宋体" w:hAnsi="宋体" w:hint="eastAsia"/>
          <w:szCs w:val="21"/>
        </w:rPr>
        <w:t>，右下方转变成如下图所示的界面：</w:t>
      </w:r>
    </w:p>
    <w:p w:rsidR="00924FD9" w:rsidRPr="00D0073B" w:rsidRDefault="00306E59" w:rsidP="0011242B">
      <w:pPr>
        <w:spacing w:line="360" w:lineRule="auto"/>
        <w:rPr>
          <w:rFonts w:ascii="宋体" w:hAnsi="宋体"/>
          <w:szCs w:val="21"/>
        </w:rPr>
      </w:pPr>
      <w:r>
        <w:rPr>
          <w:rFonts w:ascii="宋体" w:hAnsi="宋体"/>
          <w:noProof/>
          <w:szCs w:val="21"/>
        </w:rPr>
        <w:lastRenderedPageBreak/>
        <w:drawing>
          <wp:inline distT="0" distB="0" distL="0" distR="0">
            <wp:extent cx="5120640" cy="3761105"/>
            <wp:effectExtent l="19050" t="0" r="3810" b="0"/>
            <wp:docPr id="93" name="图片 93" descr="有功功率变送器基本误差实验测试点设置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有功功率变送器基本误差实验测试点设置界面"/>
                    <pic:cNvPicPr>
                      <a:picLocks noChangeAspect="1" noChangeArrowheads="1"/>
                    </pic:cNvPicPr>
                  </pic:nvPicPr>
                  <pic:blipFill>
                    <a:blip r:embed="rId95"/>
                    <a:srcRect/>
                    <a:stretch>
                      <a:fillRect/>
                    </a:stretch>
                  </pic:blipFill>
                  <pic:spPr bwMode="auto">
                    <a:xfrm>
                      <a:off x="0" y="0"/>
                      <a:ext cx="5120640" cy="3761105"/>
                    </a:xfrm>
                    <a:prstGeom prst="rect">
                      <a:avLst/>
                    </a:prstGeom>
                    <a:noFill/>
                    <a:ln w="9525">
                      <a:noFill/>
                      <a:miter lim="800000"/>
                      <a:headEnd/>
                      <a:tailEnd/>
                    </a:ln>
                  </pic:spPr>
                </pic:pic>
              </a:graphicData>
            </a:graphic>
          </wp:inline>
        </w:drawing>
      </w:r>
    </w:p>
    <w:p w:rsidR="00924FD9" w:rsidRPr="00D0073B" w:rsidRDefault="00686761" w:rsidP="00686761">
      <w:pPr>
        <w:spacing w:line="360" w:lineRule="auto"/>
        <w:rPr>
          <w:rFonts w:ascii="宋体" w:hAnsi="宋体"/>
          <w:szCs w:val="21"/>
        </w:rPr>
      </w:pPr>
      <w:r>
        <w:rPr>
          <w:rFonts w:eastAsia="经典等线简" w:hint="eastAsia"/>
        </w:rPr>
        <w:tab/>
      </w:r>
      <w:r>
        <w:rPr>
          <w:rFonts w:eastAsia="经典等线简" w:hint="eastAsia"/>
        </w:rPr>
        <w:tab/>
      </w:r>
      <w:r w:rsidR="00C95EDC">
        <w:rPr>
          <w:rFonts w:eastAsia="经典等线简" w:hint="eastAsia"/>
        </w:rPr>
        <w:tab/>
      </w:r>
      <w:r w:rsidR="001E117D">
        <w:rPr>
          <w:rFonts w:eastAsia="经典等线简"/>
        </w:rPr>
        <w:t>图</w:t>
      </w:r>
      <w:r w:rsidR="001E117D">
        <w:rPr>
          <w:rFonts w:eastAsia="经典等线简"/>
        </w:rPr>
        <w:t>6-</w:t>
      </w:r>
      <w:r w:rsidR="000742A8">
        <w:rPr>
          <w:rFonts w:eastAsia="经典等线简" w:hint="eastAsia"/>
        </w:rPr>
        <w:t>4</w:t>
      </w:r>
      <w:r w:rsidR="00924FD9" w:rsidRPr="00D0073B">
        <w:rPr>
          <w:rFonts w:ascii="宋体" w:hAnsi="宋体" w:hint="eastAsia"/>
          <w:szCs w:val="21"/>
        </w:rPr>
        <w:t>有功功率变送器基本误差实验测试点设置界面</w:t>
      </w:r>
    </w:p>
    <w:p w:rsidR="002F6742" w:rsidRPr="00D0073B" w:rsidRDefault="00924FD9" w:rsidP="002F6742">
      <w:pPr>
        <w:spacing w:line="360" w:lineRule="auto"/>
        <w:rPr>
          <w:rFonts w:ascii="宋体" w:hAnsi="宋体"/>
          <w:szCs w:val="21"/>
        </w:rPr>
      </w:pPr>
      <w:r w:rsidRPr="00D0073B">
        <w:rPr>
          <w:rFonts w:ascii="宋体" w:hAnsi="宋体" w:hint="eastAsia"/>
          <w:szCs w:val="21"/>
        </w:rPr>
        <w:tab/>
        <w:t>此时，已经包含了功率因数为1正向下的6个常用测试点，分别为0%In、20%In、40%In、60%In、80%In、100%In（输入电压为额定电压），如果您还需要测试其他功率因数下的基本误差，</w:t>
      </w:r>
      <w:r w:rsidR="002F6742">
        <w:rPr>
          <w:rFonts w:ascii="宋体" w:hAnsi="宋体" w:hint="eastAsia"/>
          <w:szCs w:val="21"/>
        </w:rPr>
        <w:t>如</w:t>
      </w:r>
      <w:r w:rsidRPr="00D0073B">
        <w:rPr>
          <w:rFonts w:ascii="宋体" w:hAnsi="宋体" w:hint="eastAsia"/>
          <w:szCs w:val="21"/>
        </w:rPr>
        <w:t>在“Cos”下拉框下选择</w:t>
      </w:r>
      <w:r w:rsidR="002F6742">
        <w:rPr>
          <w:rFonts w:ascii="宋体" w:hAnsi="宋体" w:hint="eastAsia"/>
          <w:szCs w:val="21"/>
        </w:rPr>
        <w:t>0.5L</w:t>
      </w:r>
      <w:r w:rsidRPr="00D0073B">
        <w:rPr>
          <w:rFonts w:ascii="宋体" w:hAnsi="宋体" w:hint="eastAsia"/>
          <w:szCs w:val="21"/>
        </w:rPr>
        <w:t>，并单击“添加测试点”按钮，</w:t>
      </w:r>
      <w:r w:rsidR="002F6742" w:rsidRPr="00D0073B">
        <w:rPr>
          <w:rFonts w:ascii="宋体" w:hAnsi="宋体" w:hint="eastAsia"/>
          <w:szCs w:val="21"/>
        </w:rPr>
        <w:t>再根据需要选中相应的复选框，即可完成测试点设置，如下</w:t>
      </w:r>
      <w:r w:rsidR="002F6742">
        <w:rPr>
          <w:rFonts w:ascii="宋体" w:hAnsi="宋体" w:hint="eastAsia"/>
          <w:szCs w:val="21"/>
        </w:rPr>
        <w:t>6-5</w:t>
      </w:r>
      <w:r w:rsidR="002F6742" w:rsidRPr="00D0073B">
        <w:rPr>
          <w:rFonts w:ascii="宋体" w:hAnsi="宋体" w:hint="eastAsia"/>
          <w:szCs w:val="21"/>
        </w:rPr>
        <w:t>图所示：</w:t>
      </w:r>
    </w:p>
    <w:p w:rsidR="00924FD9" w:rsidRPr="002F6742" w:rsidRDefault="00924FD9" w:rsidP="00924FD9">
      <w:pPr>
        <w:spacing w:line="360" w:lineRule="auto"/>
        <w:rPr>
          <w:rFonts w:ascii="宋体" w:hAnsi="宋体"/>
          <w:szCs w:val="21"/>
        </w:rPr>
      </w:pPr>
    </w:p>
    <w:p w:rsidR="00924FD9" w:rsidRPr="00D0073B" w:rsidRDefault="00306E59" w:rsidP="002F6742">
      <w:pPr>
        <w:spacing w:line="360" w:lineRule="auto"/>
        <w:jc w:val="center"/>
        <w:rPr>
          <w:rFonts w:ascii="宋体" w:hAnsi="宋体"/>
          <w:szCs w:val="21"/>
        </w:rPr>
      </w:pPr>
      <w:r>
        <w:rPr>
          <w:rFonts w:ascii="宋体" w:hAnsi="宋体"/>
          <w:noProof/>
          <w:szCs w:val="21"/>
        </w:rPr>
        <w:lastRenderedPageBreak/>
        <w:drawing>
          <wp:inline distT="0" distB="0" distL="0" distR="0">
            <wp:extent cx="5057140" cy="2886075"/>
            <wp:effectExtent l="19050" t="0" r="0" b="0"/>
            <wp:docPr id="94" name="图片 94" descr="添加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添加0"/>
                    <pic:cNvPicPr>
                      <a:picLocks noChangeAspect="1" noChangeArrowheads="1"/>
                    </pic:cNvPicPr>
                  </pic:nvPicPr>
                  <pic:blipFill>
                    <a:blip r:embed="rId96"/>
                    <a:srcRect/>
                    <a:stretch>
                      <a:fillRect/>
                    </a:stretch>
                  </pic:blipFill>
                  <pic:spPr bwMode="auto">
                    <a:xfrm>
                      <a:off x="0" y="0"/>
                      <a:ext cx="5057140" cy="2886075"/>
                    </a:xfrm>
                    <a:prstGeom prst="rect">
                      <a:avLst/>
                    </a:prstGeom>
                    <a:noFill/>
                    <a:ln w="9525">
                      <a:noFill/>
                      <a:miter lim="800000"/>
                      <a:headEnd/>
                      <a:tailEnd/>
                    </a:ln>
                  </pic:spPr>
                </pic:pic>
              </a:graphicData>
            </a:graphic>
          </wp:inline>
        </w:drawing>
      </w:r>
    </w:p>
    <w:p w:rsidR="00924FD9" w:rsidRPr="00D0073B" w:rsidRDefault="001E117D" w:rsidP="00EE1859">
      <w:pPr>
        <w:spacing w:line="360" w:lineRule="auto"/>
        <w:jc w:val="center"/>
        <w:rPr>
          <w:rFonts w:ascii="宋体" w:hAnsi="宋体"/>
          <w:szCs w:val="21"/>
        </w:rPr>
      </w:pPr>
      <w:r>
        <w:rPr>
          <w:rFonts w:eastAsia="经典等线简"/>
        </w:rPr>
        <w:t>图</w:t>
      </w:r>
      <w:r>
        <w:rPr>
          <w:rFonts w:eastAsia="经典等线简"/>
        </w:rPr>
        <w:t>6-</w:t>
      </w:r>
      <w:r w:rsidR="002F6742">
        <w:rPr>
          <w:rFonts w:eastAsia="经典等线简" w:hint="eastAsia"/>
        </w:rPr>
        <w:t>5</w:t>
      </w:r>
      <w:r w:rsidR="00924FD9" w:rsidRPr="00D0073B">
        <w:rPr>
          <w:rFonts w:ascii="宋体" w:hAnsi="宋体" w:hint="eastAsia"/>
          <w:szCs w:val="21"/>
        </w:rPr>
        <w:t>添加</w:t>
      </w:r>
      <w:r w:rsidR="0011242B">
        <w:rPr>
          <w:rFonts w:ascii="宋体" w:hAnsi="宋体" w:hint="eastAsia"/>
          <w:szCs w:val="21"/>
        </w:rPr>
        <w:t>0.5L</w:t>
      </w:r>
      <w:r w:rsidR="00924FD9" w:rsidRPr="00D0073B">
        <w:rPr>
          <w:rFonts w:ascii="宋体" w:hAnsi="宋体" w:hint="eastAsia"/>
          <w:szCs w:val="21"/>
        </w:rPr>
        <w:t>功率因数测试点</w:t>
      </w:r>
    </w:p>
    <w:p w:rsidR="00924FD9" w:rsidRPr="00D0073B" w:rsidRDefault="00924FD9" w:rsidP="00924FD9">
      <w:pPr>
        <w:spacing w:line="360" w:lineRule="auto"/>
        <w:rPr>
          <w:rFonts w:ascii="宋体" w:hAnsi="宋体"/>
          <w:szCs w:val="21"/>
        </w:rPr>
      </w:pPr>
      <w:r w:rsidRPr="00D0073B">
        <w:rPr>
          <w:rFonts w:ascii="宋体" w:hAnsi="宋体" w:hint="eastAsia"/>
          <w:szCs w:val="21"/>
        </w:rPr>
        <w:tab/>
        <w:t>4）自定义测试点</w:t>
      </w:r>
    </w:p>
    <w:p w:rsidR="00924FD9" w:rsidRPr="00D0073B" w:rsidRDefault="00924FD9" w:rsidP="00924FD9">
      <w:pPr>
        <w:spacing w:line="360" w:lineRule="auto"/>
        <w:rPr>
          <w:rFonts w:ascii="宋体" w:hAnsi="宋体"/>
          <w:szCs w:val="21"/>
        </w:rPr>
      </w:pPr>
      <w:r w:rsidRPr="00D0073B">
        <w:rPr>
          <w:rFonts w:ascii="宋体" w:hAnsi="宋体" w:hint="eastAsia"/>
          <w:szCs w:val="21"/>
        </w:rPr>
        <w:tab/>
        <w:t>如果上述测试点均不能满足您的测试需求，您还可以在自定义测试点界面里任意设置三相电压、三相电流的幅值和相位，并将其添加到测试方案中，如下图所示：</w:t>
      </w:r>
    </w:p>
    <w:p w:rsidR="00924FD9" w:rsidRPr="00D0073B" w:rsidRDefault="00306E59" w:rsidP="00C95EDC">
      <w:pPr>
        <w:spacing w:line="360" w:lineRule="auto"/>
        <w:ind w:leftChars="257" w:left="540"/>
        <w:rPr>
          <w:rFonts w:ascii="宋体" w:hAnsi="宋体"/>
          <w:szCs w:val="21"/>
        </w:rPr>
      </w:pPr>
      <w:r>
        <w:rPr>
          <w:rFonts w:ascii="宋体" w:hAnsi="宋体" w:hint="eastAsia"/>
          <w:noProof/>
          <w:szCs w:val="21"/>
        </w:rPr>
        <w:drawing>
          <wp:inline distT="0" distB="0" distL="0" distR="0">
            <wp:extent cx="5048885" cy="1407160"/>
            <wp:effectExtent l="1905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7"/>
                    <a:srcRect/>
                    <a:stretch>
                      <a:fillRect/>
                    </a:stretch>
                  </pic:blipFill>
                  <pic:spPr bwMode="auto">
                    <a:xfrm>
                      <a:off x="0" y="0"/>
                      <a:ext cx="5048885" cy="1407160"/>
                    </a:xfrm>
                    <a:prstGeom prst="rect">
                      <a:avLst/>
                    </a:prstGeom>
                    <a:noFill/>
                    <a:ln w="9525">
                      <a:noFill/>
                      <a:miter lim="800000"/>
                      <a:headEnd/>
                      <a:tailEnd/>
                    </a:ln>
                  </pic:spPr>
                </pic:pic>
              </a:graphicData>
            </a:graphic>
          </wp:inline>
        </w:drawing>
      </w:r>
    </w:p>
    <w:p w:rsidR="00924FD9" w:rsidRPr="00D0073B" w:rsidRDefault="001E117D" w:rsidP="00EE1859">
      <w:pPr>
        <w:spacing w:line="360" w:lineRule="auto"/>
        <w:jc w:val="center"/>
        <w:rPr>
          <w:rFonts w:ascii="宋体" w:hAnsi="宋体"/>
          <w:szCs w:val="21"/>
        </w:rPr>
      </w:pPr>
      <w:r>
        <w:rPr>
          <w:rFonts w:eastAsia="经典等线简"/>
        </w:rPr>
        <w:t>图</w:t>
      </w:r>
      <w:r>
        <w:rPr>
          <w:rFonts w:eastAsia="经典等线简"/>
        </w:rPr>
        <w:t>6-</w:t>
      </w:r>
      <w:r w:rsidR="002F6742">
        <w:rPr>
          <w:rFonts w:eastAsia="经典等线简" w:hint="eastAsia"/>
        </w:rPr>
        <w:t>6</w:t>
      </w:r>
      <w:r w:rsidR="00924FD9" w:rsidRPr="00D0073B">
        <w:rPr>
          <w:rFonts w:ascii="宋体" w:hAnsi="宋体" w:hint="eastAsia"/>
          <w:szCs w:val="21"/>
        </w:rPr>
        <w:t>添加自定义测试点</w:t>
      </w:r>
    </w:p>
    <w:p w:rsidR="00924FD9" w:rsidRPr="00D0073B" w:rsidRDefault="00924FD9" w:rsidP="00924FD9">
      <w:pPr>
        <w:spacing w:line="360" w:lineRule="auto"/>
        <w:rPr>
          <w:rFonts w:ascii="宋体" w:hAnsi="宋体"/>
          <w:szCs w:val="21"/>
        </w:rPr>
      </w:pPr>
      <w:r w:rsidRPr="00D0073B">
        <w:rPr>
          <w:rFonts w:ascii="宋体" w:hAnsi="宋体" w:hint="eastAsia"/>
          <w:szCs w:val="21"/>
        </w:rPr>
        <w:tab/>
        <w:t>5）频率影响量实验</w:t>
      </w:r>
    </w:p>
    <w:p w:rsidR="00924FD9" w:rsidRPr="00D0073B" w:rsidRDefault="00924FD9" w:rsidP="00924FD9">
      <w:pPr>
        <w:spacing w:line="360" w:lineRule="auto"/>
        <w:rPr>
          <w:rFonts w:ascii="宋体" w:hAnsi="宋体"/>
          <w:szCs w:val="21"/>
        </w:rPr>
      </w:pPr>
      <w:r w:rsidRPr="00D0073B">
        <w:rPr>
          <w:rFonts w:ascii="宋体" w:hAnsi="宋体" w:hint="eastAsia"/>
          <w:szCs w:val="21"/>
        </w:rPr>
        <w:tab/>
        <w:t>选中树形控件“变送器影响量实验”下的“输入量频率影响量”字样，右下方转换成如下图所示的界面：</w:t>
      </w:r>
    </w:p>
    <w:p w:rsidR="00924FD9" w:rsidRPr="00D0073B" w:rsidRDefault="00306E59" w:rsidP="002F6742">
      <w:pPr>
        <w:spacing w:line="360" w:lineRule="auto"/>
        <w:rPr>
          <w:rFonts w:ascii="宋体" w:hAnsi="宋体"/>
          <w:szCs w:val="21"/>
        </w:rPr>
      </w:pPr>
      <w:r>
        <w:rPr>
          <w:rFonts w:ascii="宋体" w:hAnsi="宋体"/>
          <w:noProof/>
          <w:szCs w:val="21"/>
        </w:rPr>
        <w:lastRenderedPageBreak/>
        <w:drawing>
          <wp:inline distT="0" distB="0" distL="0" distR="0">
            <wp:extent cx="5462270" cy="2600325"/>
            <wp:effectExtent l="19050" t="0" r="5080" b="0"/>
            <wp:docPr id="96" name="图片 96" descr="频率影响量测试点编辑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频率影响量测试点编辑界面"/>
                    <pic:cNvPicPr>
                      <a:picLocks noChangeAspect="1" noChangeArrowheads="1"/>
                    </pic:cNvPicPr>
                  </pic:nvPicPr>
                  <pic:blipFill>
                    <a:blip r:embed="rId98"/>
                    <a:srcRect/>
                    <a:stretch>
                      <a:fillRect/>
                    </a:stretch>
                  </pic:blipFill>
                  <pic:spPr bwMode="auto">
                    <a:xfrm>
                      <a:off x="0" y="0"/>
                      <a:ext cx="5462270" cy="2600325"/>
                    </a:xfrm>
                    <a:prstGeom prst="rect">
                      <a:avLst/>
                    </a:prstGeom>
                    <a:noFill/>
                    <a:ln w="9525">
                      <a:noFill/>
                      <a:miter lim="800000"/>
                      <a:headEnd/>
                      <a:tailEnd/>
                    </a:ln>
                  </pic:spPr>
                </pic:pic>
              </a:graphicData>
            </a:graphic>
          </wp:inline>
        </w:drawing>
      </w:r>
    </w:p>
    <w:p w:rsidR="00924FD9" w:rsidRPr="00D0073B" w:rsidRDefault="001E117D" w:rsidP="00EE1859">
      <w:pPr>
        <w:spacing w:line="360" w:lineRule="auto"/>
        <w:jc w:val="center"/>
        <w:rPr>
          <w:rFonts w:ascii="宋体" w:hAnsi="宋体"/>
          <w:szCs w:val="21"/>
        </w:rPr>
      </w:pPr>
      <w:r>
        <w:rPr>
          <w:rFonts w:eastAsia="经典等线简"/>
        </w:rPr>
        <w:t>图</w:t>
      </w:r>
      <w:r>
        <w:rPr>
          <w:rFonts w:eastAsia="经典等线简"/>
        </w:rPr>
        <w:t>6-</w:t>
      </w:r>
      <w:r w:rsidR="002F6742">
        <w:rPr>
          <w:rFonts w:eastAsia="经典等线简" w:hint="eastAsia"/>
        </w:rPr>
        <w:t>7</w:t>
      </w:r>
      <w:r w:rsidR="00924FD9" w:rsidRPr="00D0073B">
        <w:rPr>
          <w:rFonts w:ascii="宋体" w:hAnsi="宋体" w:hint="eastAsia"/>
          <w:szCs w:val="21"/>
        </w:rPr>
        <w:t>频率影响量测试点编辑界面</w:t>
      </w:r>
    </w:p>
    <w:p w:rsidR="00924FD9" w:rsidRPr="00D0073B" w:rsidRDefault="00924FD9" w:rsidP="00924FD9">
      <w:pPr>
        <w:spacing w:line="360" w:lineRule="auto"/>
        <w:rPr>
          <w:rFonts w:ascii="宋体" w:hAnsi="宋体"/>
          <w:szCs w:val="21"/>
        </w:rPr>
      </w:pPr>
      <w:r w:rsidRPr="00D0073B">
        <w:rPr>
          <w:rFonts w:ascii="宋体" w:hAnsi="宋体" w:hint="eastAsia"/>
          <w:szCs w:val="21"/>
        </w:rPr>
        <w:tab/>
        <w:t>选中列表中的“P</w:t>
      </w:r>
      <w:smartTag w:uri="urn:schemas-microsoft-com:office:smarttags" w:element="chmetcnv">
        <w:smartTagPr>
          <w:attr w:name="TCSC" w:val="0"/>
          <w:attr w:name="NumberType" w:val="1"/>
          <w:attr w:name="Negative" w:val="False"/>
          <w:attr w:name="HasSpace" w:val="False"/>
          <w:attr w:name="SourceValue" w:val="3"/>
          <w:attr w:name="UnitName" w:val="”"/>
        </w:smartTagPr>
        <w:r w:rsidRPr="00D0073B">
          <w:rPr>
            <w:rFonts w:ascii="宋体" w:hAnsi="宋体" w:hint="eastAsia"/>
            <w:szCs w:val="21"/>
          </w:rPr>
          <w:t>3”</w:t>
        </w:r>
      </w:smartTag>
      <w:r w:rsidRPr="00D0073B">
        <w:rPr>
          <w:rFonts w:ascii="宋体" w:hAnsi="宋体" w:hint="eastAsia"/>
          <w:szCs w:val="21"/>
        </w:rPr>
        <w:t>项目，并勾选中90%Fn、110%Fn（即输入频率为45和55Hz，测试时系统将自动</w:t>
      </w:r>
      <w:r w:rsidR="00EE1859">
        <w:rPr>
          <w:rFonts w:ascii="宋体" w:hAnsi="宋体" w:hint="eastAsia"/>
          <w:szCs w:val="21"/>
        </w:rPr>
        <w:t>添加一个额定频率下的基准测试点，其他影响量测试点与此类似），如上6-7</w:t>
      </w:r>
      <w:r w:rsidRPr="00D0073B">
        <w:rPr>
          <w:rFonts w:ascii="宋体" w:hAnsi="宋体" w:hint="eastAsia"/>
          <w:szCs w:val="21"/>
        </w:rPr>
        <w:t>图所示：</w:t>
      </w:r>
    </w:p>
    <w:p w:rsidR="00924FD9" w:rsidRPr="00D0073B" w:rsidRDefault="00924FD9" w:rsidP="00924FD9">
      <w:pPr>
        <w:spacing w:line="360" w:lineRule="auto"/>
        <w:rPr>
          <w:rFonts w:ascii="宋体" w:hAnsi="宋体"/>
          <w:szCs w:val="21"/>
        </w:rPr>
      </w:pPr>
      <w:r w:rsidRPr="00D0073B">
        <w:rPr>
          <w:rFonts w:ascii="宋体" w:hAnsi="宋体" w:hint="eastAsia"/>
          <w:szCs w:val="21"/>
        </w:rPr>
        <w:tab/>
        <w:t>6）功率因数影响量</w:t>
      </w:r>
    </w:p>
    <w:p w:rsidR="00924FD9" w:rsidRPr="00D0073B" w:rsidRDefault="00924FD9" w:rsidP="00924FD9">
      <w:pPr>
        <w:spacing w:line="360" w:lineRule="auto"/>
        <w:rPr>
          <w:rFonts w:ascii="宋体" w:hAnsi="宋体"/>
          <w:szCs w:val="21"/>
        </w:rPr>
      </w:pPr>
      <w:r w:rsidRPr="00D0073B">
        <w:rPr>
          <w:rFonts w:ascii="宋体" w:hAnsi="宋体" w:hint="eastAsia"/>
          <w:szCs w:val="21"/>
        </w:rPr>
        <w:tab/>
      </w:r>
      <w:r w:rsidR="005D70F2">
        <w:rPr>
          <w:rFonts w:ascii="宋体" w:hAnsi="宋体" w:hint="eastAsia"/>
          <w:szCs w:val="21"/>
        </w:rPr>
        <w:t>点中</w:t>
      </w:r>
      <w:r w:rsidRPr="00D0073B">
        <w:rPr>
          <w:rFonts w:ascii="宋体" w:hAnsi="宋体" w:hint="eastAsia"/>
          <w:szCs w:val="21"/>
        </w:rPr>
        <w:t>“变送器影响量实验”下的“</w:t>
      </w:r>
      <w:r w:rsidR="00EE1859">
        <w:rPr>
          <w:rFonts w:ascii="宋体" w:hAnsi="宋体" w:hint="eastAsia"/>
          <w:szCs w:val="21"/>
        </w:rPr>
        <w:t>有</w:t>
      </w:r>
      <w:r w:rsidR="005D70F2">
        <w:rPr>
          <w:rFonts w:ascii="宋体" w:hAnsi="宋体" w:hint="eastAsia"/>
          <w:szCs w:val="21"/>
        </w:rPr>
        <w:t>功率因数影响量”字样，并依据需要选择相应的功率因数测试点（系统自动添</w:t>
      </w:r>
      <w:r w:rsidRPr="00D0073B">
        <w:rPr>
          <w:rFonts w:ascii="宋体" w:hAnsi="宋体" w:hint="eastAsia"/>
          <w:szCs w:val="21"/>
        </w:rPr>
        <w:t>一个功率因数为1</w:t>
      </w:r>
      <w:r w:rsidR="00EE1859">
        <w:rPr>
          <w:rFonts w:ascii="宋体" w:hAnsi="宋体" w:hint="eastAsia"/>
          <w:szCs w:val="21"/>
        </w:rPr>
        <w:t>的基准测试点，下同）；</w:t>
      </w:r>
      <w:r w:rsidR="005D70F2">
        <w:rPr>
          <w:rFonts w:ascii="宋体" w:hAnsi="宋体" w:hint="eastAsia"/>
          <w:szCs w:val="21"/>
        </w:rPr>
        <w:t>如下6-8图：</w:t>
      </w:r>
    </w:p>
    <w:p w:rsidR="00924FD9" w:rsidRPr="00D0073B" w:rsidRDefault="00306E59" w:rsidP="005D70F2">
      <w:pPr>
        <w:spacing w:line="360" w:lineRule="auto"/>
        <w:rPr>
          <w:rFonts w:ascii="宋体" w:hAnsi="宋体"/>
          <w:szCs w:val="21"/>
        </w:rPr>
      </w:pPr>
      <w:r>
        <w:rPr>
          <w:rFonts w:ascii="宋体" w:hAnsi="宋体"/>
          <w:noProof/>
          <w:szCs w:val="21"/>
        </w:rPr>
        <w:drawing>
          <wp:inline distT="0" distB="0" distL="0" distR="0">
            <wp:extent cx="5462270" cy="2369185"/>
            <wp:effectExtent l="19050" t="0" r="5080" b="0"/>
            <wp:docPr id="97" name="图片 97" descr="功率因数影响量测试点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功率因数影响量测试点编辑"/>
                    <pic:cNvPicPr>
                      <a:picLocks noChangeAspect="1" noChangeArrowheads="1"/>
                    </pic:cNvPicPr>
                  </pic:nvPicPr>
                  <pic:blipFill>
                    <a:blip r:embed="rId99"/>
                    <a:srcRect/>
                    <a:stretch>
                      <a:fillRect/>
                    </a:stretch>
                  </pic:blipFill>
                  <pic:spPr bwMode="auto">
                    <a:xfrm>
                      <a:off x="0" y="0"/>
                      <a:ext cx="5462270" cy="2369185"/>
                    </a:xfrm>
                    <a:prstGeom prst="rect">
                      <a:avLst/>
                    </a:prstGeom>
                    <a:noFill/>
                    <a:ln w="9525">
                      <a:noFill/>
                      <a:miter lim="800000"/>
                      <a:headEnd/>
                      <a:tailEnd/>
                    </a:ln>
                  </pic:spPr>
                </pic:pic>
              </a:graphicData>
            </a:graphic>
          </wp:inline>
        </w:drawing>
      </w:r>
    </w:p>
    <w:p w:rsidR="00924FD9" w:rsidRPr="00D0073B" w:rsidRDefault="001E117D" w:rsidP="00EE1859">
      <w:pPr>
        <w:spacing w:line="360" w:lineRule="auto"/>
        <w:jc w:val="center"/>
        <w:rPr>
          <w:rFonts w:ascii="宋体" w:hAnsi="宋体"/>
          <w:szCs w:val="21"/>
        </w:rPr>
      </w:pPr>
      <w:r>
        <w:rPr>
          <w:rFonts w:eastAsia="经典等线简"/>
        </w:rPr>
        <w:t>图</w:t>
      </w:r>
      <w:r>
        <w:rPr>
          <w:rFonts w:eastAsia="经典等线简"/>
        </w:rPr>
        <w:t>6-</w:t>
      </w:r>
      <w:r w:rsidR="00EE1859">
        <w:rPr>
          <w:rFonts w:eastAsia="经典等线简" w:hint="eastAsia"/>
        </w:rPr>
        <w:t>8</w:t>
      </w:r>
      <w:r w:rsidR="00924FD9" w:rsidRPr="00D0073B">
        <w:rPr>
          <w:rFonts w:ascii="宋体" w:hAnsi="宋体" w:hint="eastAsia"/>
          <w:szCs w:val="21"/>
        </w:rPr>
        <w:t>功率因数影响量测试点编辑</w:t>
      </w:r>
      <w:r w:rsidR="00A1510D">
        <w:rPr>
          <w:rFonts w:ascii="宋体" w:hAnsi="宋体" w:hint="eastAsia"/>
          <w:szCs w:val="21"/>
        </w:rPr>
        <w:t>界面</w:t>
      </w:r>
    </w:p>
    <w:p w:rsidR="00924FD9" w:rsidRPr="00D0073B" w:rsidRDefault="00924FD9" w:rsidP="00924FD9">
      <w:pPr>
        <w:spacing w:line="360" w:lineRule="auto"/>
        <w:rPr>
          <w:rFonts w:ascii="宋体" w:hAnsi="宋体"/>
          <w:szCs w:val="21"/>
        </w:rPr>
      </w:pPr>
      <w:r w:rsidRPr="00D0073B">
        <w:rPr>
          <w:rFonts w:ascii="宋体" w:hAnsi="宋体" w:hint="eastAsia"/>
          <w:szCs w:val="21"/>
        </w:rPr>
        <w:lastRenderedPageBreak/>
        <w:tab/>
        <w:t>7）不平衡电流</w:t>
      </w:r>
    </w:p>
    <w:p w:rsidR="00924FD9" w:rsidRPr="00D0073B" w:rsidRDefault="00924FD9" w:rsidP="00924FD9">
      <w:pPr>
        <w:spacing w:line="360" w:lineRule="auto"/>
        <w:rPr>
          <w:rFonts w:ascii="宋体" w:hAnsi="宋体"/>
          <w:szCs w:val="21"/>
        </w:rPr>
      </w:pPr>
      <w:r w:rsidRPr="00D0073B">
        <w:rPr>
          <w:rFonts w:ascii="宋体" w:hAnsi="宋体" w:hint="eastAsia"/>
          <w:szCs w:val="21"/>
        </w:rPr>
        <w:tab/>
      </w:r>
      <w:r w:rsidR="005D70F2">
        <w:rPr>
          <w:rFonts w:ascii="宋体" w:hAnsi="宋体" w:hint="eastAsia"/>
          <w:szCs w:val="21"/>
        </w:rPr>
        <w:t>点中</w:t>
      </w:r>
      <w:r w:rsidRPr="00D0073B">
        <w:rPr>
          <w:rFonts w:ascii="宋体" w:hAnsi="宋体" w:hint="eastAsia"/>
          <w:szCs w:val="21"/>
        </w:rPr>
        <w:t>“变送器影响量实验”下的“不平衡电流”字样，并依据需要添加相应的测试点，</w:t>
      </w:r>
      <w:r w:rsidR="005D70F2">
        <w:rPr>
          <w:rFonts w:ascii="宋体" w:hAnsi="宋体" w:hint="eastAsia"/>
          <w:szCs w:val="21"/>
        </w:rPr>
        <w:t>如下6-9图：</w:t>
      </w:r>
      <w:r w:rsidR="002116D5" w:rsidRPr="00D0073B">
        <w:rPr>
          <w:rFonts w:ascii="宋体" w:hAnsi="宋体" w:hint="eastAsia"/>
          <w:szCs w:val="21"/>
        </w:rPr>
        <w:t xml:space="preserve"> </w:t>
      </w:r>
    </w:p>
    <w:p w:rsidR="00924FD9" w:rsidRPr="00D0073B" w:rsidRDefault="00306E59" w:rsidP="005D70F2">
      <w:pPr>
        <w:spacing w:line="360" w:lineRule="auto"/>
        <w:jc w:val="center"/>
        <w:rPr>
          <w:rFonts w:ascii="宋体" w:hAnsi="宋体"/>
          <w:szCs w:val="21"/>
        </w:rPr>
      </w:pPr>
      <w:r>
        <w:rPr>
          <w:rFonts w:ascii="宋体" w:hAnsi="宋体"/>
          <w:noProof/>
          <w:szCs w:val="21"/>
        </w:rPr>
        <w:drawing>
          <wp:inline distT="0" distB="0" distL="0" distR="0">
            <wp:extent cx="5128895" cy="2162810"/>
            <wp:effectExtent l="19050" t="0" r="0" b="0"/>
            <wp:docPr id="98" name="图片 98" descr="不平衡电流测试点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不平衡电流测试点编辑"/>
                    <pic:cNvPicPr>
                      <a:picLocks noChangeAspect="1" noChangeArrowheads="1"/>
                    </pic:cNvPicPr>
                  </pic:nvPicPr>
                  <pic:blipFill>
                    <a:blip r:embed="rId100"/>
                    <a:srcRect/>
                    <a:stretch>
                      <a:fillRect/>
                    </a:stretch>
                  </pic:blipFill>
                  <pic:spPr bwMode="auto">
                    <a:xfrm>
                      <a:off x="0" y="0"/>
                      <a:ext cx="5128895" cy="2162810"/>
                    </a:xfrm>
                    <a:prstGeom prst="rect">
                      <a:avLst/>
                    </a:prstGeom>
                    <a:noFill/>
                    <a:ln w="9525">
                      <a:noFill/>
                      <a:miter lim="800000"/>
                      <a:headEnd/>
                      <a:tailEnd/>
                    </a:ln>
                  </pic:spPr>
                </pic:pic>
              </a:graphicData>
            </a:graphic>
          </wp:inline>
        </w:drawing>
      </w:r>
    </w:p>
    <w:p w:rsidR="00924FD9" w:rsidRPr="00D0073B" w:rsidRDefault="001E117D" w:rsidP="005D70F2">
      <w:pPr>
        <w:spacing w:line="360" w:lineRule="auto"/>
        <w:jc w:val="center"/>
        <w:rPr>
          <w:rFonts w:ascii="宋体" w:hAnsi="宋体"/>
          <w:szCs w:val="21"/>
        </w:rPr>
      </w:pPr>
      <w:r>
        <w:rPr>
          <w:rFonts w:eastAsia="经典等线简"/>
        </w:rPr>
        <w:t>图</w:t>
      </w:r>
      <w:r>
        <w:rPr>
          <w:rFonts w:eastAsia="经典等线简"/>
        </w:rPr>
        <w:t>6-</w:t>
      </w:r>
      <w:r w:rsidR="005D70F2">
        <w:rPr>
          <w:rFonts w:eastAsia="经典等线简" w:hint="eastAsia"/>
        </w:rPr>
        <w:t>9</w:t>
      </w:r>
      <w:r w:rsidR="00924FD9" w:rsidRPr="00D0073B">
        <w:rPr>
          <w:rFonts w:ascii="宋体" w:hAnsi="宋体" w:hint="eastAsia"/>
          <w:szCs w:val="21"/>
        </w:rPr>
        <w:t>不平衡电流测试点编辑</w:t>
      </w:r>
    </w:p>
    <w:p w:rsidR="001930D4" w:rsidRPr="00FD723A" w:rsidRDefault="00924FD9" w:rsidP="002F6742">
      <w:pPr>
        <w:spacing w:line="360" w:lineRule="auto"/>
        <w:rPr>
          <w:rFonts w:ascii="宋体" w:hAnsi="宋体"/>
          <w:szCs w:val="21"/>
        </w:rPr>
      </w:pPr>
      <w:r w:rsidRPr="00D0073B">
        <w:rPr>
          <w:rFonts w:ascii="宋体" w:hAnsi="宋体" w:hint="eastAsia"/>
          <w:szCs w:val="21"/>
        </w:rPr>
        <w:tab/>
      </w:r>
      <w:r w:rsidR="001930D4">
        <w:rPr>
          <w:rFonts w:ascii="宋体" w:hAnsi="宋体" w:hint="eastAsia"/>
          <w:szCs w:val="21"/>
        </w:rPr>
        <w:t>8</w:t>
      </w:r>
      <w:r w:rsidR="001930D4" w:rsidRPr="00D0073B">
        <w:rPr>
          <w:rFonts w:ascii="宋体" w:hAnsi="宋体" w:hint="eastAsia"/>
          <w:szCs w:val="21"/>
        </w:rPr>
        <w:t>）</w:t>
      </w:r>
      <w:r w:rsidR="001930D4">
        <w:rPr>
          <w:rFonts w:ascii="宋体" w:hAnsi="宋体" w:hint="eastAsia"/>
          <w:szCs w:val="21"/>
        </w:rPr>
        <w:t>纹波含量和响应时间测试</w:t>
      </w:r>
    </w:p>
    <w:p w:rsidR="001930D4" w:rsidRDefault="00306E59" w:rsidP="002F6742">
      <w:pPr>
        <w:spacing w:line="360" w:lineRule="auto"/>
        <w:rPr>
          <w:rFonts w:ascii="宋体" w:hAnsi="宋体"/>
          <w:szCs w:val="21"/>
        </w:rPr>
      </w:pPr>
      <w:r>
        <w:rPr>
          <w:rFonts w:ascii="宋体" w:hAnsi="宋体"/>
          <w:noProof/>
          <w:szCs w:val="21"/>
        </w:rPr>
        <w:drawing>
          <wp:inline distT="0" distB="0" distL="0" distR="0">
            <wp:extent cx="5136515" cy="2313940"/>
            <wp:effectExtent l="19050" t="0" r="6985" b="0"/>
            <wp:docPr id="99" name="图片 99" descr="纹波含量、响应时间测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纹波含量、响应时间测试"/>
                    <pic:cNvPicPr>
                      <a:picLocks noChangeAspect="1" noChangeArrowheads="1"/>
                    </pic:cNvPicPr>
                  </pic:nvPicPr>
                  <pic:blipFill>
                    <a:blip r:embed="rId101"/>
                    <a:srcRect/>
                    <a:stretch>
                      <a:fillRect/>
                    </a:stretch>
                  </pic:blipFill>
                  <pic:spPr bwMode="auto">
                    <a:xfrm>
                      <a:off x="0" y="0"/>
                      <a:ext cx="5136515" cy="2313940"/>
                    </a:xfrm>
                    <a:prstGeom prst="rect">
                      <a:avLst/>
                    </a:prstGeom>
                    <a:noFill/>
                    <a:ln w="9525">
                      <a:noFill/>
                      <a:miter lim="800000"/>
                      <a:headEnd/>
                      <a:tailEnd/>
                    </a:ln>
                  </pic:spPr>
                </pic:pic>
              </a:graphicData>
            </a:graphic>
          </wp:inline>
        </w:drawing>
      </w:r>
    </w:p>
    <w:p w:rsidR="001930D4" w:rsidRPr="00D0073B" w:rsidRDefault="001930D4" w:rsidP="001930D4">
      <w:pPr>
        <w:spacing w:line="360" w:lineRule="auto"/>
        <w:jc w:val="center"/>
        <w:rPr>
          <w:rFonts w:ascii="宋体" w:hAnsi="宋体"/>
          <w:szCs w:val="21"/>
        </w:rPr>
      </w:pPr>
      <w:r>
        <w:rPr>
          <w:rFonts w:eastAsia="经典等线简"/>
        </w:rPr>
        <w:t>图</w:t>
      </w:r>
      <w:r>
        <w:rPr>
          <w:rFonts w:eastAsia="经典等线简"/>
        </w:rPr>
        <w:t>6-</w:t>
      </w:r>
      <w:r>
        <w:rPr>
          <w:rFonts w:eastAsia="经典等线简" w:hint="eastAsia"/>
        </w:rPr>
        <w:t>10</w:t>
      </w:r>
      <w:r>
        <w:rPr>
          <w:rFonts w:ascii="宋体" w:hAnsi="宋体" w:hint="eastAsia"/>
          <w:szCs w:val="21"/>
        </w:rPr>
        <w:t>纹波含量、响应时间测试</w:t>
      </w:r>
    </w:p>
    <w:p w:rsidR="001930D4" w:rsidRPr="001930D4" w:rsidRDefault="001930D4" w:rsidP="002F6742">
      <w:pPr>
        <w:spacing w:line="360" w:lineRule="auto"/>
        <w:rPr>
          <w:rFonts w:ascii="宋体" w:hAnsi="宋体"/>
          <w:szCs w:val="21"/>
        </w:rPr>
      </w:pPr>
    </w:p>
    <w:p w:rsidR="00924FD9" w:rsidRPr="00D0073B" w:rsidRDefault="00924FD9" w:rsidP="00924FD9">
      <w:pPr>
        <w:spacing w:line="360" w:lineRule="auto"/>
        <w:rPr>
          <w:rFonts w:ascii="宋体" w:hAnsi="宋体"/>
          <w:szCs w:val="21"/>
        </w:rPr>
      </w:pPr>
      <w:r w:rsidRPr="00D0073B">
        <w:rPr>
          <w:rFonts w:ascii="宋体" w:hAnsi="宋体" w:hint="eastAsia"/>
          <w:szCs w:val="21"/>
        </w:rPr>
        <w:tab/>
        <w:t>至此，完成了一份有功功率变送器的测试方案，点击</w:t>
      </w:r>
      <w:r w:rsidR="00306E59">
        <w:rPr>
          <w:rFonts w:ascii="宋体" w:hAnsi="宋体" w:hint="eastAsia"/>
          <w:noProof/>
          <w:szCs w:val="21"/>
        </w:rPr>
        <w:drawing>
          <wp:inline distT="0" distB="0" distL="0" distR="0">
            <wp:extent cx="453390" cy="413385"/>
            <wp:effectExtent l="19050" t="0" r="381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2"/>
                    <a:srcRect/>
                    <a:stretch>
                      <a:fillRect/>
                    </a:stretch>
                  </pic:blipFill>
                  <pic:spPr bwMode="auto">
                    <a:xfrm>
                      <a:off x="0" y="0"/>
                      <a:ext cx="453390" cy="413385"/>
                    </a:xfrm>
                    <a:prstGeom prst="rect">
                      <a:avLst/>
                    </a:prstGeom>
                    <a:noFill/>
                    <a:ln w="9525">
                      <a:noFill/>
                      <a:miter lim="800000"/>
                      <a:headEnd/>
                      <a:tailEnd/>
                    </a:ln>
                  </pic:spPr>
                </pic:pic>
              </a:graphicData>
            </a:graphic>
          </wp:inline>
        </w:drawing>
      </w:r>
      <w:r w:rsidRPr="00D0073B">
        <w:rPr>
          <w:rFonts w:ascii="宋体" w:hAnsi="宋体" w:hint="eastAsia"/>
          <w:szCs w:val="21"/>
        </w:rPr>
        <w:t>，在弹出的对话框中选择路径并输入合适的名称（变送器测试方案的文件后缀名为.trans），如下图所示：</w:t>
      </w:r>
    </w:p>
    <w:p w:rsidR="00924FD9" w:rsidRPr="00D0073B" w:rsidRDefault="00306E59" w:rsidP="00C95EDC">
      <w:pPr>
        <w:spacing w:line="360" w:lineRule="auto"/>
        <w:ind w:leftChars="171" w:left="537" w:hangingChars="85" w:hanging="178"/>
        <w:rPr>
          <w:rFonts w:ascii="宋体" w:hAnsi="宋体"/>
          <w:szCs w:val="21"/>
        </w:rPr>
      </w:pPr>
      <w:r>
        <w:rPr>
          <w:rFonts w:ascii="宋体" w:hAnsi="宋体" w:hint="eastAsia"/>
          <w:noProof/>
          <w:szCs w:val="21"/>
        </w:rPr>
        <w:lastRenderedPageBreak/>
        <w:drawing>
          <wp:inline distT="0" distB="0" distL="0" distR="0">
            <wp:extent cx="4230370" cy="3108960"/>
            <wp:effectExtent l="1905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3"/>
                    <a:srcRect/>
                    <a:stretch>
                      <a:fillRect/>
                    </a:stretch>
                  </pic:blipFill>
                  <pic:spPr bwMode="auto">
                    <a:xfrm>
                      <a:off x="0" y="0"/>
                      <a:ext cx="4230370" cy="3108960"/>
                    </a:xfrm>
                    <a:prstGeom prst="rect">
                      <a:avLst/>
                    </a:prstGeom>
                    <a:noFill/>
                    <a:ln w="9525">
                      <a:noFill/>
                      <a:miter lim="800000"/>
                      <a:headEnd/>
                      <a:tailEnd/>
                    </a:ln>
                  </pic:spPr>
                </pic:pic>
              </a:graphicData>
            </a:graphic>
          </wp:inline>
        </w:drawing>
      </w:r>
    </w:p>
    <w:p w:rsidR="00924FD9" w:rsidRPr="00D0073B" w:rsidRDefault="00686761" w:rsidP="00686761">
      <w:pPr>
        <w:spacing w:line="360" w:lineRule="auto"/>
        <w:rPr>
          <w:rFonts w:ascii="宋体" w:hAnsi="宋体"/>
          <w:szCs w:val="21"/>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1E117D">
        <w:rPr>
          <w:rFonts w:eastAsia="经典等线简"/>
        </w:rPr>
        <w:t>图</w:t>
      </w:r>
      <w:r w:rsidR="001E117D">
        <w:rPr>
          <w:rFonts w:eastAsia="经典等线简"/>
        </w:rPr>
        <w:t>6-1</w:t>
      </w:r>
      <w:r w:rsidR="001930D4">
        <w:rPr>
          <w:rFonts w:eastAsia="经典等线简" w:hint="eastAsia"/>
        </w:rPr>
        <w:t>1</w:t>
      </w:r>
      <w:r w:rsidR="00924FD9" w:rsidRPr="00D0073B">
        <w:rPr>
          <w:rFonts w:ascii="宋体" w:hAnsi="宋体" w:hint="eastAsia"/>
          <w:szCs w:val="21"/>
        </w:rPr>
        <w:t>保存变送器测试方案</w:t>
      </w:r>
    </w:p>
    <w:p w:rsidR="00924FD9" w:rsidRPr="001E117D" w:rsidRDefault="00924FD9" w:rsidP="001E117D">
      <w:pPr>
        <w:pStyle w:val="2"/>
        <w:spacing w:before="260" w:after="260" w:line="360" w:lineRule="auto"/>
      </w:pPr>
      <w:bookmarkStart w:id="29" w:name="_Toc363732378"/>
      <w:r w:rsidRPr="001E117D">
        <w:rPr>
          <w:rFonts w:hint="eastAsia"/>
        </w:rPr>
        <w:t>6.3</w:t>
      </w:r>
      <w:r w:rsidR="001E117D">
        <w:rPr>
          <w:rFonts w:hint="eastAsia"/>
        </w:rPr>
        <w:t>.</w:t>
      </w:r>
      <w:r w:rsidR="001E117D">
        <w:rPr>
          <w:rFonts w:hint="eastAsia"/>
        </w:rPr>
        <w:t>开始</w:t>
      </w:r>
      <w:r w:rsidRPr="001E117D">
        <w:rPr>
          <w:rFonts w:hint="eastAsia"/>
        </w:rPr>
        <w:t>测试</w:t>
      </w:r>
      <w:bookmarkEnd w:id="29"/>
    </w:p>
    <w:p w:rsidR="00924FD9" w:rsidRPr="00D0073B" w:rsidRDefault="00924FD9" w:rsidP="00924FD9">
      <w:pPr>
        <w:spacing w:line="360" w:lineRule="auto"/>
        <w:ind w:firstLine="420"/>
        <w:rPr>
          <w:rFonts w:ascii="宋体" w:hAnsi="宋体"/>
          <w:szCs w:val="21"/>
        </w:rPr>
      </w:pPr>
      <w:r w:rsidRPr="00D0073B">
        <w:rPr>
          <w:rFonts w:ascii="宋体" w:hAnsi="宋体" w:hint="eastAsia"/>
          <w:szCs w:val="21"/>
        </w:rPr>
        <w:t>保存变送器测试方案之后，点击</w:t>
      </w:r>
      <w:r w:rsidR="00306E59">
        <w:rPr>
          <w:rFonts w:ascii="宋体" w:hAnsi="宋体" w:hint="eastAsia"/>
          <w:noProof/>
          <w:szCs w:val="21"/>
        </w:rPr>
        <w:drawing>
          <wp:inline distT="0" distB="0" distL="0" distR="0">
            <wp:extent cx="636270" cy="572770"/>
            <wp:effectExtent l="1905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4"/>
                    <a:srcRect/>
                    <a:stretch>
                      <a:fillRect/>
                    </a:stretch>
                  </pic:blipFill>
                  <pic:spPr bwMode="auto">
                    <a:xfrm>
                      <a:off x="0" y="0"/>
                      <a:ext cx="636270" cy="572770"/>
                    </a:xfrm>
                    <a:prstGeom prst="rect">
                      <a:avLst/>
                    </a:prstGeom>
                    <a:noFill/>
                    <a:ln w="9525">
                      <a:noFill/>
                      <a:miter lim="800000"/>
                      <a:headEnd/>
                      <a:tailEnd/>
                    </a:ln>
                  </pic:spPr>
                </pic:pic>
              </a:graphicData>
            </a:graphic>
          </wp:inline>
        </w:drawing>
      </w:r>
      <w:r w:rsidRPr="00D0073B">
        <w:rPr>
          <w:rFonts w:ascii="宋体" w:hAnsi="宋体" w:hint="eastAsia"/>
          <w:szCs w:val="21"/>
        </w:rPr>
        <w:t>将当前编辑的测试方案添加到列表中，或者退出测试方案编辑对话框，点击工具栏上的</w:t>
      </w:r>
      <w:r w:rsidR="00306E59">
        <w:rPr>
          <w:rFonts w:ascii="宋体" w:hAnsi="宋体" w:hint="eastAsia"/>
          <w:noProof/>
          <w:szCs w:val="21"/>
        </w:rPr>
        <w:drawing>
          <wp:inline distT="0" distB="0" distL="0" distR="0">
            <wp:extent cx="374015" cy="349885"/>
            <wp:effectExtent l="19050" t="0" r="698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5"/>
                    <a:srcRect/>
                    <a:stretch>
                      <a:fillRect/>
                    </a:stretch>
                  </pic:blipFill>
                  <pic:spPr bwMode="auto">
                    <a:xfrm>
                      <a:off x="0" y="0"/>
                      <a:ext cx="374015" cy="349885"/>
                    </a:xfrm>
                    <a:prstGeom prst="rect">
                      <a:avLst/>
                    </a:prstGeom>
                    <a:noFill/>
                    <a:ln w="9525">
                      <a:noFill/>
                      <a:miter lim="800000"/>
                      <a:headEnd/>
                      <a:tailEnd/>
                    </a:ln>
                  </pic:spPr>
                </pic:pic>
              </a:graphicData>
            </a:graphic>
          </wp:inline>
        </w:drawing>
      </w:r>
      <w:r w:rsidRPr="00D0073B">
        <w:rPr>
          <w:rFonts w:ascii="宋体" w:hAnsi="宋体" w:hint="eastAsia"/>
          <w:szCs w:val="21"/>
        </w:rPr>
        <w:t>打开之前保存的“有功功率变送器测试方案.trans”文件，测试点添加完毕之后，测试界面如下图所示：</w:t>
      </w:r>
    </w:p>
    <w:p w:rsidR="00924FD9" w:rsidRPr="00D0073B" w:rsidRDefault="001B509D" w:rsidP="001B509D">
      <w:pPr>
        <w:spacing w:line="360" w:lineRule="auto"/>
        <w:jc w:val="center"/>
        <w:rPr>
          <w:rFonts w:ascii="宋体" w:hAnsi="宋体"/>
          <w:szCs w:val="21"/>
        </w:rPr>
      </w:pPr>
      <w:r>
        <w:rPr>
          <w:rFonts w:ascii="宋体" w:hAnsi="宋体"/>
          <w:noProof/>
          <w:szCs w:val="21"/>
        </w:rPr>
        <w:lastRenderedPageBreak/>
        <w:drawing>
          <wp:inline distT="0" distB="0" distL="0" distR="0">
            <wp:extent cx="5364314" cy="3617844"/>
            <wp:effectExtent l="19050" t="0" r="7786" b="0"/>
            <wp:docPr id="1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6"/>
                    <a:srcRect/>
                    <a:stretch>
                      <a:fillRect/>
                    </a:stretch>
                  </pic:blipFill>
                  <pic:spPr bwMode="auto">
                    <a:xfrm>
                      <a:off x="0" y="0"/>
                      <a:ext cx="5365459" cy="3618616"/>
                    </a:xfrm>
                    <a:prstGeom prst="rect">
                      <a:avLst/>
                    </a:prstGeom>
                    <a:noFill/>
                    <a:ln w="9525">
                      <a:noFill/>
                      <a:miter lim="800000"/>
                      <a:headEnd/>
                      <a:tailEnd/>
                    </a:ln>
                  </pic:spPr>
                </pic:pic>
              </a:graphicData>
            </a:graphic>
          </wp:inline>
        </w:drawing>
      </w:r>
      <w:r w:rsidR="00686761">
        <w:rPr>
          <w:rFonts w:eastAsia="经典等线简" w:hint="eastAsia"/>
        </w:rPr>
        <w:tab/>
      </w:r>
      <w:r w:rsidR="00686761">
        <w:rPr>
          <w:rFonts w:eastAsia="经典等线简" w:hint="eastAsia"/>
        </w:rPr>
        <w:tab/>
      </w:r>
      <w:r w:rsidR="00686761">
        <w:rPr>
          <w:rFonts w:eastAsia="经典等线简" w:hint="eastAsia"/>
        </w:rPr>
        <w:tab/>
      </w:r>
      <w:r w:rsidR="00686761">
        <w:rPr>
          <w:rFonts w:eastAsia="经典等线简" w:hint="eastAsia"/>
        </w:rPr>
        <w:tab/>
      </w:r>
      <w:r w:rsidR="00686761">
        <w:rPr>
          <w:rFonts w:eastAsia="经典等线简" w:hint="eastAsia"/>
        </w:rPr>
        <w:tab/>
      </w:r>
      <w:r w:rsidR="00686761">
        <w:rPr>
          <w:rFonts w:eastAsia="经典等线简" w:hint="eastAsia"/>
        </w:rPr>
        <w:tab/>
      </w:r>
      <w:r w:rsidR="001E117D">
        <w:rPr>
          <w:rFonts w:eastAsia="经典等线简"/>
        </w:rPr>
        <w:t>图</w:t>
      </w:r>
      <w:r w:rsidR="001E117D">
        <w:rPr>
          <w:rFonts w:eastAsia="经典等线简"/>
        </w:rPr>
        <w:t>6-1</w:t>
      </w:r>
      <w:r w:rsidR="001930D4">
        <w:rPr>
          <w:rFonts w:eastAsia="经典等线简" w:hint="eastAsia"/>
        </w:rPr>
        <w:t>2</w:t>
      </w:r>
      <w:r w:rsidR="00924FD9" w:rsidRPr="00D0073B">
        <w:rPr>
          <w:rFonts w:ascii="宋体" w:hAnsi="宋体" w:hint="eastAsia"/>
          <w:szCs w:val="21"/>
        </w:rPr>
        <w:t>所有测试点列表</w:t>
      </w:r>
    </w:p>
    <w:p w:rsidR="00924FD9" w:rsidRPr="00D0073B" w:rsidRDefault="00924FD9" w:rsidP="00924FD9">
      <w:pPr>
        <w:spacing w:line="360" w:lineRule="auto"/>
        <w:rPr>
          <w:rFonts w:ascii="宋体" w:hAnsi="宋体"/>
          <w:szCs w:val="21"/>
        </w:rPr>
      </w:pPr>
      <w:r w:rsidRPr="00D0073B">
        <w:rPr>
          <w:rFonts w:ascii="宋体" w:hAnsi="宋体" w:hint="eastAsia"/>
          <w:szCs w:val="21"/>
        </w:rPr>
        <w:tab/>
        <w:t>在您确认PM装置和变送器接线无误之后，便可以开始变送器测试了。首先，统一设置每个测试点的测试时间，点击工具栏上的</w:t>
      </w:r>
      <w:r w:rsidR="00306E59">
        <w:rPr>
          <w:rFonts w:ascii="宋体" w:hAnsi="宋体" w:hint="eastAsia"/>
          <w:noProof/>
          <w:szCs w:val="21"/>
        </w:rPr>
        <w:drawing>
          <wp:inline distT="0" distB="0" distL="0" distR="0">
            <wp:extent cx="349885" cy="374015"/>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7"/>
                    <a:srcRect/>
                    <a:stretch>
                      <a:fillRect/>
                    </a:stretch>
                  </pic:blipFill>
                  <pic:spPr bwMode="auto">
                    <a:xfrm>
                      <a:off x="0" y="0"/>
                      <a:ext cx="349885" cy="374015"/>
                    </a:xfrm>
                    <a:prstGeom prst="rect">
                      <a:avLst/>
                    </a:prstGeom>
                    <a:noFill/>
                    <a:ln w="9525">
                      <a:noFill/>
                      <a:miter lim="800000"/>
                      <a:headEnd/>
                      <a:tailEnd/>
                    </a:ln>
                  </pic:spPr>
                </pic:pic>
              </a:graphicData>
            </a:graphic>
          </wp:inline>
        </w:drawing>
      </w:r>
      <w:r w:rsidRPr="00D0073B">
        <w:rPr>
          <w:rFonts w:ascii="宋体" w:hAnsi="宋体" w:hint="eastAsia"/>
          <w:szCs w:val="21"/>
        </w:rPr>
        <w:t>，弹出如下图所示的界面：</w:t>
      </w:r>
    </w:p>
    <w:p w:rsidR="00924FD9" w:rsidRPr="00D0073B" w:rsidRDefault="00306E59" w:rsidP="00874A1A">
      <w:pPr>
        <w:spacing w:line="360" w:lineRule="auto"/>
        <w:ind w:firstLineChars="171" w:firstLine="359"/>
        <w:jc w:val="center"/>
        <w:rPr>
          <w:rFonts w:ascii="宋体" w:hAnsi="宋体"/>
          <w:szCs w:val="21"/>
        </w:rPr>
      </w:pPr>
      <w:r>
        <w:rPr>
          <w:rFonts w:ascii="宋体" w:hAnsi="宋体" w:hint="eastAsia"/>
          <w:noProof/>
          <w:szCs w:val="21"/>
        </w:rPr>
        <w:drawing>
          <wp:inline distT="0" distB="0" distL="0" distR="0">
            <wp:extent cx="2329815" cy="1089025"/>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8"/>
                    <a:srcRect/>
                    <a:stretch>
                      <a:fillRect/>
                    </a:stretch>
                  </pic:blipFill>
                  <pic:spPr bwMode="auto">
                    <a:xfrm>
                      <a:off x="0" y="0"/>
                      <a:ext cx="2329815" cy="1089025"/>
                    </a:xfrm>
                    <a:prstGeom prst="rect">
                      <a:avLst/>
                    </a:prstGeom>
                    <a:noFill/>
                    <a:ln w="9525">
                      <a:noFill/>
                      <a:miter lim="800000"/>
                      <a:headEnd/>
                      <a:tailEnd/>
                    </a:ln>
                  </pic:spPr>
                </pic:pic>
              </a:graphicData>
            </a:graphic>
          </wp:inline>
        </w:drawing>
      </w:r>
    </w:p>
    <w:p w:rsidR="00924FD9" w:rsidRPr="00D0073B" w:rsidRDefault="001E117D" w:rsidP="00874A1A">
      <w:pPr>
        <w:spacing w:line="360" w:lineRule="auto"/>
        <w:jc w:val="center"/>
        <w:rPr>
          <w:rFonts w:ascii="宋体" w:hAnsi="宋体"/>
          <w:szCs w:val="21"/>
        </w:rPr>
      </w:pPr>
      <w:r>
        <w:rPr>
          <w:rFonts w:eastAsia="经典等线简"/>
        </w:rPr>
        <w:t>图</w:t>
      </w:r>
      <w:r>
        <w:rPr>
          <w:rFonts w:eastAsia="经典等线简"/>
        </w:rPr>
        <w:t>6-1</w:t>
      </w:r>
      <w:r w:rsidR="001930D4">
        <w:rPr>
          <w:rFonts w:eastAsia="经典等线简" w:hint="eastAsia"/>
        </w:rPr>
        <w:t>3</w:t>
      </w:r>
      <w:r w:rsidR="00924FD9" w:rsidRPr="00D0073B">
        <w:rPr>
          <w:rFonts w:ascii="宋体" w:hAnsi="宋体" w:hint="eastAsia"/>
          <w:szCs w:val="21"/>
        </w:rPr>
        <w:t>测试时间设置对话框</w:t>
      </w:r>
    </w:p>
    <w:p w:rsidR="00924FD9" w:rsidRPr="00D0073B" w:rsidRDefault="00924FD9" w:rsidP="00924FD9">
      <w:pPr>
        <w:spacing w:line="360" w:lineRule="auto"/>
        <w:rPr>
          <w:rFonts w:ascii="宋体" w:hAnsi="宋体"/>
          <w:szCs w:val="21"/>
        </w:rPr>
      </w:pPr>
      <w:r w:rsidRPr="00D0073B">
        <w:rPr>
          <w:rFonts w:ascii="宋体" w:hAnsi="宋体" w:hint="eastAsia"/>
          <w:szCs w:val="21"/>
        </w:rPr>
        <w:tab/>
        <w:t>默认的测试时间为8秒，即从该测试点开始测试之后经过8秒时间，系统从PM装置的直流表中取数、与理论值比对，并计算误差。</w:t>
      </w:r>
    </w:p>
    <w:p w:rsidR="00924FD9" w:rsidRPr="00D0073B" w:rsidRDefault="00924FD9" w:rsidP="00924FD9">
      <w:pPr>
        <w:spacing w:line="360" w:lineRule="auto"/>
        <w:rPr>
          <w:rFonts w:ascii="宋体" w:hAnsi="宋体"/>
          <w:szCs w:val="21"/>
        </w:rPr>
      </w:pPr>
      <w:r w:rsidRPr="00D0073B">
        <w:rPr>
          <w:rFonts w:ascii="宋体" w:hAnsi="宋体" w:hint="eastAsia"/>
          <w:szCs w:val="21"/>
        </w:rPr>
        <w:tab/>
        <w:t>设置完合适的测试时间之后，点击工具栏上的</w:t>
      </w:r>
      <w:r w:rsidR="00306E59">
        <w:rPr>
          <w:rFonts w:ascii="宋体" w:hAnsi="宋体" w:hint="eastAsia"/>
          <w:noProof/>
          <w:szCs w:val="21"/>
        </w:rPr>
        <w:drawing>
          <wp:inline distT="0" distB="0" distL="0" distR="0">
            <wp:extent cx="349885" cy="334010"/>
            <wp:effectExtent l="1905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9"/>
                    <a:srcRect/>
                    <a:stretch>
                      <a:fillRect/>
                    </a:stretch>
                  </pic:blipFill>
                  <pic:spPr bwMode="auto">
                    <a:xfrm>
                      <a:off x="0" y="0"/>
                      <a:ext cx="349885" cy="334010"/>
                    </a:xfrm>
                    <a:prstGeom prst="rect">
                      <a:avLst/>
                    </a:prstGeom>
                    <a:noFill/>
                    <a:ln w="9525">
                      <a:noFill/>
                      <a:miter lim="800000"/>
                      <a:headEnd/>
                      <a:tailEnd/>
                    </a:ln>
                  </pic:spPr>
                </pic:pic>
              </a:graphicData>
            </a:graphic>
          </wp:inline>
        </w:drawing>
      </w:r>
      <w:r w:rsidRPr="00D0073B">
        <w:rPr>
          <w:rFonts w:ascii="宋体" w:hAnsi="宋体" w:hint="eastAsia"/>
          <w:szCs w:val="21"/>
        </w:rPr>
        <w:t>从列表中的第一个测试点开始</w:t>
      </w:r>
      <w:r w:rsidRPr="00D0073B">
        <w:rPr>
          <w:rFonts w:ascii="宋体" w:hAnsi="宋体" w:hint="eastAsia"/>
          <w:szCs w:val="21"/>
        </w:rPr>
        <w:lastRenderedPageBreak/>
        <w:t>变送器测试；您还可以在列表中单击选中一个测试项目，在右键弹出的上下文菜单中选择一个测试方式，如下图所示：</w:t>
      </w:r>
    </w:p>
    <w:p w:rsidR="00924FD9" w:rsidRPr="00D0073B" w:rsidRDefault="00306E59" w:rsidP="00874A1A">
      <w:pPr>
        <w:spacing w:line="360" w:lineRule="auto"/>
        <w:jc w:val="center"/>
        <w:rPr>
          <w:rFonts w:ascii="宋体" w:hAnsi="宋体"/>
          <w:szCs w:val="21"/>
        </w:rPr>
      </w:pPr>
      <w:r>
        <w:rPr>
          <w:rFonts w:ascii="宋体" w:hAnsi="宋体" w:hint="eastAsia"/>
          <w:noProof/>
          <w:szCs w:val="21"/>
        </w:rPr>
        <w:drawing>
          <wp:inline distT="0" distB="0" distL="0" distR="0">
            <wp:extent cx="4691380" cy="659765"/>
            <wp:effectExtent l="1905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0"/>
                    <a:srcRect/>
                    <a:stretch>
                      <a:fillRect/>
                    </a:stretch>
                  </pic:blipFill>
                  <pic:spPr bwMode="auto">
                    <a:xfrm>
                      <a:off x="0" y="0"/>
                      <a:ext cx="4691380" cy="659765"/>
                    </a:xfrm>
                    <a:prstGeom prst="rect">
                      <a:avLst/>
                    </a:prstGeom>
                    <a:noFill/>
                    <a:ln w="9525">
                      <a:noFill/>
                      <a:miter lim="800000"/>
                      <a:headEnd/>
                      <a:tailEnd/>
                    </a:ln>
                  </pic:spPr>
                </pic:pic>
              </a:graphicData>
            </a:graphic>
          </wp:inline>
        </w:drawing>
      </w:r>
    </w:p>
    <w:p w:rsidR="00924FD9" w:rsidRPr="001B509D" w:rsidRDefault="001E117D" w:rsidP="001B509D">
      <w:pPr>
        <w:spacing w:line="360" w:lineRule="auto"/>
        <w:jc w:val="center"/>
        <w:rPr>
          <w:rFonts w:ascii="宋体" w:hAnsi="宋体"/>
          <w:szCs w:val="21"/>
        </w:rPr>
      </w:pPr>
      <w:r>
        <w:rPr>
          <w:rFonts w:eastAsia="经典等线简"/>
        </w:rPr>
        <w:t>图</w:t>
      </w:r>
      <w:r>
        <w:rPr>
          <w:rFonts w:eastAsia="经典等线简"/>
        </w:rPr>
        <w:t>6-1</w:t>
      </w:r>
      <w:r w:rsidR="001930D4">
        <w:rPr>
          <w:rFonts w:eastAsia="经典等线简" w:hint="eastAsia"/>
        </w:rPr>
        <w:t>4</w:t>
      </w:r>
      <w:r w:rsidR="00924FD9" w:rsidRPr="00D0073B">
        <w:rPr>
          <w:rFonts w:ascii="宋体" w:hAnsi="宋体" w:hint="eastAsia"/>
          <w:szCs w:val="21"/>
        </w:rPr>
        <w:t>测试列表中的右键上下文菜单</w:t>
      </w:r>
    </w:p>
    <w:p w:rsidR="00924FD9" w:rsidRPr="00D0073B" w:rsidRDefault="00924FD9" w:rsidP="00924FD9">
      <w:pPr>
        <w:spacing w:line="360" w:lineRule="auto"/>
        <w:rPr>
          <w:rFonts w:ascii="宋体" w:hAnsi="宋体" w:cs="宋体"/>
          <w:color w:val="000000"/>
          <w:kern w:val="0"/>
          <w:szCs w:val="21"/>
          <w:lang w:val="zh-CN"/>
        </w:rPr>
      </w:pPr>
      <w:r w:rsidRPr="00D0073B">
        <w:rPr>
          <w:rFonts w:ascii="宋体" w:hAnsi="宋体" w:cs="宋体" w:hint="eastAsia"/>
          <w:color w:val="000000"/>
          <w:kern w:val="0"/>
          <w:szCs w:val="21"/>
          <w:lang w:val="zh-CN"/>
        </w:rPr>
        <w:tab/>
        <w:t>测试过程中，您可以点击工具条上的</w:t>
      </w:r>
      <w:r w:rsidR="00306E59">
        <w:rPr>
          <w:rFonts w:ascii="宋体" w:hAnsi="宋体" w:cs="宋体" w:hint="eastAsia"/>
          <w:noProof/>
          <w:color w:val="000000"/>
          <w:kern w:val="0"/>
          <w:szCs w:val="21"/>
        </w:rPr>
        <w:drawing>
          <wp:inline distT="0" distB="0" distL="0" distR="0">
            <wp:extent cx="334010" cy="341630"/>
            <wp:effectExtent l="19050" t="0" r="889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1"/>
                    <a:srcRect/>
                    <a:stretch>
                      <a:fillRect/>
                    </a:stretch>
                  </pic:blipFill>
                  <pic:spPr bwMode="auto">
                    <a:xfrm>
                      <a:off x="0" y="0"/>
                      <a:ext cx="334010" cy="341630"/>
                    </a:xfrm>
                    <a:prstGeom prst="rect">
                      <a:avLst/>
                    </a:prstGeom>
                    <a:noFill/>
                    <a:ln w="9525">
                      <a:noFill/>
                      <a:miter lim="800000"/>
                      <a:headEnd/>
                      <a:tailEnd/>
                    </a:ln>
                  </pic:spPr>
                </pic:pic>
              </a:graphicData>
            </a:graphic>
          </wp:inline>
        </w:drawing>
      </w:r>
      <w:r w:rsidR="001B762C">
        <w:rPr>
          <w:rFonts w:ascii="宋体" w:hAnsi="宋体" w:cs="宋体" w:hint="eastAsia"/>
          <w:color w:val="000000"/>
          <w:kern w:val="0"/>
          <w:szCs w:val="21"/>
          <w:lang w:val="zh-CN"/>
        </w:rPr>
        <w:t>停止</w:t>
      </w:r>
      <w:r w:rsidRPr="00D0073B">
        <w:rPr>
          <w:rFonts w:ascii="宋体" w:hAnsi="宋体" w:cs="宋体" w:hint="eastAsia"/>
          <w:color w:val="000000"/>
          <w:kern w:val="0"/>
          <w:szCs w:val="21"/>
          <w:lang w:val="zh-CN"/>
        </w:rPr>
        <w:t>测试。</w:t>
      </w:r>
    </w:p>
    <w:p w:rsidR="00924FD9" w:rsidRPr="00874A1A" w:rsidRDefault="00924FD9" w:rsidP="00874A1A">
      <w:pPr>
        <w:pStyle w:val="2"/>
        <w:spacing w:before="260" w:after="260" w:line="360" w:lineRule="auto"/>
      </w:pPr>
      <w:bookmarkStart w:id="30" w:name="_Toc363732379"/>
      <w:r w:rsidRPr="001E117D">
        <w:rPr>
          <w:rFonts w:hint="eastAsia"/>
        </w:rPr>
        <w:t>6.4</w:t>
      </w:r>
      <w:r w:rsidR="001E117D">
        <w:rPr>
          <w:rFonts w:hint="eastAsia"/>
        </w:rPr>
        <w:t>.</w:t>
      </w:r>
      <w:r w:rsidRPr="001E117D">
        <w:rPr>
          <w:rFonts w:hint="eastAsia"/>
        </w:rPr>
        <w:t>导出测试报告</w:t>
      </w:r>
      <w:bookmarkEnd w:id="30"/>
    </w:p>
    <w:p w:rsidR="00924FD9" w:rsidRPr="00D0073B" w:rsidRDefault="00924FD9" w:rsidP="00924FD9">
      <w:pPr>
        <w:spacing w:line="360" w:lineRule="auto"/>
        <w:ind w:firstLine="420"/>
        <w:rPr>
          <w:rFonts w:ascii="宋体" w:hAnsi="宋体"/>
          <w:szCs w:val="21"/>
        </w:rPr>
      </w:pPr>
      <w:r w:rsidRPr="00D0073B">
        <w:rPr>
          <w:rFonts w:ascii="宋体" w:hAnsi="宋体" w:hint="eastAsia"/>
          <w:szCs w:val="21"/>
        </w:rPr>
        <w:t>测试完成之后，点击工具栏上的</w:t>
      </w:r>
      <w:r w:rsidR="00306E59">
        <w:rPr>
          <w:rFonts w:ascii="宋体" w:hAnsi="宋体" w:hint="eastAsia"/>
          <w:noProof/>
          <w:szCs w:val="21"/>
        </w:rPr>
        <w:drawing>
          <wp:inline distT="0" distB="0" distL="0" distR="0">
            <wp:extent cx="286385" cy="278130"/>
            <wp:effectExtent l="1905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a:srcRect/>
                    <a:stretch>
                      <a:fillRect/>
                    </a:stretch>
                  </pic:blipFill>
                  <pic:spPr bwMode="auto">
                    <a:xfrm>
                      <a:off x="0" y="0"/>
                      <a:ext cx="286385" cy="278130"/>
                    </a:xfrm>
                    <a:prstGeom prst="rect">
                      <a:avLst/>
                    </a:prstGeom>
                    <a:noFill/>
                    <a:ln w="9525">
                      <a:noFill/>
                      <a:miter lim="800000"/>
                      <a:headEnd/>
                      <a:tailEnd/>
                    </a:ln>
                  </pic:spPr>
                </pic:pic>
              </a:graphicData>
            </a:graphic>
          </wp:inline>
        </w:drawing>
      </w:r>
      <w:r w:rsidRPr="00D0073B">
        <w:rPr>
          <w:rFonts w:ascii="宋体" w:hAnsi="宋体" w:hint="eastAsia"/>
          <w:szCs w:val="21"/>
        </w:rPr>
        <w:t>，在弹出的对话框中选择路径并输入合适的名称（需要安装</w:t>
      </w:r>
      <w:r w:rsidR="006759DF">
        <w:rPr>
          <w:rFonts w:ascii="宋体" w:hAnsi="宋体" w:hint="eastAsia"/>
          <w:szCs w:val="21"/>
        </w:rPr>
        <w:t xml:space="preserve">Word </w:t>
      </w:r>
      <w:r w:rsidRPr="00D0073B">
        <w:rPr>
          <w:rFonts w:ascii="宋体" w:hAnsi="宋体" w:hint="eastAsia"/>
          <w:szCs w:val="21"/>
        </w:rPr>
        <w:t>2003），如下图所示：</w:t>
      </w:r>
    </w:p>
    <w:p w:rsidR="00924FD9" w:rsidRPr="00D0073B" w:rsidRDefault="00306E59" w:rsidP="00874A1A">
      <w:pPr>
        <w:spacing w:line="360" w:lineRule="auto"/>
        <w:ind w:firstLineChars="257" w:firstLine="540"/>
        <w:jc w:val="center"/>
        <w:rPr>
          <w:rFonts w:ascii="宋体" w:hAnsi="宋体"/>
          <w:szCs w:val="21"/>
        </w:rPr>
      </w:pPr>
      <w:r>
        <w:rPr>
          <w:rFonts w:ascii="宋体" w:hAnsi="宋体" w:hint="eastAsia"/>
          <w:noProof/>
          <w:szCs w:val="21"/>
        </w:rPr>
        <w:drawing>
          <wp:inline distT="0" distB="0" distL="0" distR="0">
            <wp:extent cx="4572000" cy="3180715"/>
            <wp:effectExtent l="1905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3"/>
                    <a:srcRect/>
                    <a:stretch>
                      <a:fillRect/>
                    </a:stretch>
                  </pic:blipFill>
                  <pic:spPr bwMode="auto">
                    <a:xfrm>
                      <a:off x="0" y="0"/>
                      <a:ext cx="4572000" cy="3180715"/>
                    </a:xfrm>
                    <a:prstGeom prst="rect">
                      <a:avLst/>
                    </a:prstGeom>
                    <a:noFill/>
                    <a:ln w="9525">
                      <a:noFill/>
                      <a:miter lim="800000"/>
                      <a:headEnd/>
                      <a:tailEnd/>
                    </a:ln>
                  </pic:spPr>
                </pic:pic>
              </a:graphicData>
            </a:graphic>
          </wp:inline>
        </w:drawing>
      </w:r>
    </w:p>
    <w:p w:rsidR="00924FD9" w:rsidRPr="00D0073B" w:rsidRDefault="001E117D" w:rsidP="00874A1A">
      <w:pPr>
        <w:spacing w:line="360" w:lineRule="auto"/>
        <w:jc w:val="center"/>
        <w:rPr>
          <w:rFonts w:ascii="宋体" w:hAnsi="宋体"/>
          <w:szCs w:val="21"/>
        </w:rPr>
      </w:pPr>
      <w:r>
        <w:rPr>
          <w:rFonts w:eastAsia="经典等线简"/>
        </w:rPr>
        <w:t>图</w:t>
      </w:r>
      <w:r>
        <w:rPr>
          <w:rFonts w:eastAsia="经典等线简"/>
        </w:rPr>
        <w:t>6-1</w:t>
      </w:r>
      <w:r w:rsidR="00C40F17">
        <w:rPr>
          <w:rFonts w:eastAsia="经典等线简" w:hint="eastAsia"/>
        </w:rPr>
        <w:t>5</w:t>
      </w:r>
      <w:r w:rsidR="00924FD9" w:rsidRPr="00D0073B">
        <w:rPr>
          <w:rFonts w:ascii="宋体" w:hAnsi="宋体" w:hint="eastAsia"/>
          <w:szCs w:val="21"/>
        </w:rPr>
        <w:t>导出测试报告路径选择</w:t>
      </w:r>
    </w:p>
    <w:p w:rsidR="00924FD9" w:rsidRPr="00D0073B" w:rsidRDefault="00924FD9" w:rsidP="00924FD9">
      <w:pPr>
        <w:spacing w:line="360" w:lineRule="auto"/>
        <w:rPr>
          <w:rFonts w:ascii="宋体" w:hAnsi="宋体"/>
          <w:szCs w:val="21"/>
        </w:rPr>
      </w:pPr>
      <w:r w:rsidRPr="00D0073B">
        <w:rPr>
          <w:rFonts w:ascii="宋体" w:hAnsi="宋体" w:hint="eastAsia"/>
          <w:szCs w:val="21"/>
        </w:rPr>
        <w:tab/>
        <w:t>点击“保存”之后，会弹出如下图所示的报告设置界面：</w:t>
      </w:r>
    </w:p>
    <w:p w:rsidR="00924FD9" w:rsidRPr="00D0073B" w:rsidRDefault="00C40F17" w:rsidP="00706CE5">
      <w:pPr>
        <w:spacing w:line="360" w:lineRule="auto"/>
        <w:ind w:firstLineChars="171" w:firstLine="359"/>
        <w:jc w:val="center"/>
        <w:rPr>
          <w:rFonts w:ascii="宋体" w:hAnsi="宋体"/>
          <w:szCs w:val="21"/>
        </w:rPr>
      </w:pPr>
      <w:r>
        <w:rPr>
          <w:rFonts w:ascii="宋体" w:hAnsi="宋体"/>
          <w:noProof/>
          <w:szCs w:val="21"/>
        </w:rPr>
        <w:lastRenderedPageBreak/>
        <w:drawing>
          <wp:inline distT="0" distB="0" distL="0" distR="0">
            <wp:extent cx="4751733" cy="3808674"/>
            <wp:effectExtent l="19050" t="0" r="0" b="0"/>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4"/>
                    <a:srcRect/>
                    <a:stretch>
                      <a:fillRect/>
                    </a:stretch>
                  </pic:blipFill>
                  <pic:spPr bwMode="auto">
                    <a:xfrm>
                      <a:off x="0" y="0"/>
                      <a:ext cx="4752036" cy="3808917"/>
                    </a:xfrm>
                    <a:prstGeom prst="rect">
                      <a:avLst/>
                    </a:prstGeom>
                    <a:noFill/>
                    <a:ln w="9525">
                      <a:noFill/>
                      <a:miter lim="800000"/>
                      <a:headEnd/>
                      <a:tailEnd/>
                    </a:ln>
                  </pic:spPr>
                </pic:pic>
              </a:graphicData>
            </a:graphic>
          </wp:inline>
        </w:drawing>
      </w:r>
      <w:r>
        <w:rPr>
          <w:rFonts w:ascii="宋体" w:hAnsi="宋体"/>
          <w:noProof/>
          <w:szCs w:val="21"/>
        </w:rPr>
        <w:t xml:space="preserve"> </w:t>
      </w:r>
    </w:p>
    <w:p w:rsidR="00924FD9" w:rsidRPr="00D0073B" w:rsidRDefault="001E117D" w:rsidP="00874A1A">
      <w:pPr>
        <w:spacing w:line="360" w:lineRule="auto"/>
        <w:jc w:val="center"/>
        <w:rPr>
          <w:rFonts w:ascii="宋体" w:hAnsi="宋体"/>
          <w:szCs w:val="21"/>
        </w:rPr>
      </w:pPr>
      <w:r>
        <w:rPr>
          <w:rFonts w:eastAsia="经典等线简"/>
        </w:rPr>
        <w:t>图</w:t>
      </w:r>
      <w:r>
        <w:rPr>
          <w:rFonts w:eastAsia="经典等线简"/>
        </w:rPr>
        <w:t>6-</w:t>
      </w:r>
      <w:r w:rsidR="00874A1A">
        <w:rPr>
          <w:rFonts w:eastAsia="经典等线简" w:hint="eastAsia"/>
        </w:rPr>
        <w:t>1</w:t>
      </w:r>
      <w:r w:rsidR="00C40F17">
        <w:rPr>
          <w:rFonts w:eastAsia="经典等线简" w:hint="eastAsia"/>
        </w:rPr>
        <w:t>6</w:t>
      </w:r>
      <w:r w:rsidR="00924FD9" w:rsidRPr="00D0073B">
        <w:rPr>
          <w:rFonts w:ascii="宋体" w:hAnsi="宋体" w:hint="eastAsia"/>
          <w:szCs w:val="21"/>
        </w:rPr>
        <w:t>报告设置对话框</w:t>
      </w:r>
    </w:p>
    <w:p w:rsidR="00924FD9" w:rsidRPr="00CA2F34" w:rsidRDefault="00924FD9" w:rsidP="00924FD9">
      <w:pPr>
        <w:spacing w:line="360" w:lineRule="auto"/>
        <w:rPr>
          <w:rFonts w:ascii="宋体" w:hAnsi="宋体"/>
          <w:b/>
          <w:color w:val="FF0000"/>
          <w:szCs w:val="21"/>
        </w:rPr>
      </w:pPr>
      <w:r w:rsidRPr="00D0073B">
        <w:rPr>
          <w:rFonts w:ascii="宋体" w:hAnsi="宋体" w:hint="eastAsia"/>
          <w:szCs w:val="21"/>
        </w:rPr>
        <w:tab/>
        <w:t>您可以选择在这里填写有关此次测试报告的详细信息，此页面的参数均为可填。</w:t>
      </w:r>
      <w:r w:rsidRPr="00902EAF">
        <w:rPr>
          <w:rFonts w:ascii="宋体" w:hAnsi="宋体" w:hint="eastAsia"/>
          <w:b/>
          <w:szCs w:val="21"/>
        </w:rPr>
        <w:t>导出的报告如下图所示：</w:t>
      </w:r>
      <w:r w:rsidR="002271F9">
        <w:rPr>
          <w:rFonts w:ascii="宋体" w:hAnsi="宋体" w:hint="eastAsia"/>
          <w:b/>
          <w:szCs w:val="21"/>
        </w:rPr>
        <w:t>（如需查看完整测试报告请参阅附录B）</w:t>
      </w:r>
    </w:p>
    <w:p w:rsidR="00924FD9" w:rsidRPr="00D0073B" w:rsidRDefault="00924FD9" w:rsidP="00924FD9">
      <w:pPr>
        <w:spacing w:line="360" w:lineRule="auto"/>
        <w:rPr>
          <w:rFonts w:ascii="宋体" w:hAnsi="宋体"/>
          <w:szCs w:val="21"/>
        </w:rPr>
      </w:pPr>
      <w:r w:rsidRPr="00D0073B">
        <w:rPr>
          <w:rFonts w:ascii="宋体" w:hAnsi="宋体" w:hint="eastAsia"/>
          <w:szCs w:val="21"/>
        </w:rPr>
        <w:lastRenderedPageBreak/>
        <w:tab/>
      </w:r>
      <w:r w:rsidR="00306E59">
        <w:rPr>
          <w:rFonts w:ascii="宋体" w:hAnsi="宋体" w:hint="eastAsia"/>
          <w:noProof/>
          <w:szCs w:val="21"/>
        </w:rPr>
        <w:drawing>
          <wp:inline distT="0" distB="0" distL="0" distR="0">
            <wp:extent cx="4572000" cy="2966085"/>
            <wp:effectExtent l="1905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5"/>
                    <a:srcRect/>
                    <a:stretch>
                      <a:fillRect/>
                    </a:stretch>
                  </pic:blipFill>
                  <pic:spPr bwMode="auto">
                    <a:xfrm>
                      <a:off x="0" y="0"/>
                      <a:ext cx="4572000" cy="2966085"/>
                    </a:xfrm>
                    <a:prstGeom prst="rect">
                      <a:avLst/>
                    </a:prstGeom>
                    <a:noFill/>
                    <a:ln w="9525">
                      <a:noFill/>
                      <a:miter lim="800000"/>
                      <a:headEnd/>
                      <a:tailEnd/>
                    </a:ln>
                  </pic:spPr>
                </pic:pic>
              </a:graphicData>
            </a:graphic>
          </wp:inline>
        </w:drawing>
      </w:r>
    </w:p>
    <w:p w:rsidR="00924FD9" w:rsidRPr="00D0073B" w:rsidRDefault="00686761" w:rsidP="00686761">
      <w:pPr>
        <w:spacing w:line="360" w:lineRule="auto"/>
        <w:rPr>
          <w:rFonts w:ascii="宋体" w:hAnsi="宋体"/>
          <w:szCs w:val="21"/>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1E117D">
        <w:rPr>
          <w:rFonts w:eastAsia="经典等线简"/>
        </w:rPr>
        <w:t>图</w:t>
      </w:r>
      <w:r w:rsidR="001E117D">
        <w:rPr>
          <w:rFonts w:eastAsia="经典等线简"/>
        </w:rPr>
        <w:t>6-</w:t>
      </w:r>
      <w:r w:rsidR="00874A1A">
        <w:rPr>
          <w:rFonts w:eastAsia="经典等线简" w:hint="eastAsia"/>
        </w:rPr>
        <w:t>1</w:t>
      </w:r>
      <w:r w:rsidR="00C40F17">
        <w:rPr>
          <w:rFonts w:eastAsia="经典等线简" w:hint="eastAsia"/>
        </w:rPr>
        <w:t>7</w:t>
      </w:r>
      <w:r w:rsidR="00924FD9" w:rsidRPr="00D0073B">
        <w:rPr>
          <w:rFonts w:ascii="宋体" w:hAnsi="宋体" w:hint="eastAsia"/>
          <w:szCs w:val="21"/>
        </w:rPr>
        <w:t>有功功率变送器测试报告（部分）</w:t>
      </w:r>
    </w:p>
    <w:p w:rsidR="00481286" w:rsidRDefault="00481286" w:rsidP="00481286">
      <w:pPr>
        <w:pStyle w:val="1"/>
        <w:pageBreakBefore/>
        <w:pBdr>
          <w:bottom w:val="single" w:sz="6" w:space="1" w:color="auto"/>
        </w:pBdr>
        <w:spacing w:line="360" w:lineRule="auto"/>
        <w:rPr>
          <w:rFonts w:eastAsia="经典等线简"/>
        </w:rPr>
      </w:pPr>
      <w:bookmarkStart w:id="31" w:name="_Toc148167078"/>
      <w:bookmarkStart w:id="32" w:name="_Toc166552621"/>
      <w:bookmarkStart w:id="33" w:name="_Toc363732380"/>
      <w:r>
        <w:rPr>
          <w:rFonts w:eastAsia="经典等线简" w:hint="eastAsia"/>
        </w:rPr>
        <w:lastRenderedPageBreak/>
        <w:t>7.</w:t>
      </w:r>
      <w:r>
        <w:rPr>
          <w:rFonts w:eastAsia="经典等线简"/>
        </w:rPr>
        <w:t>同期测试</w:t>
      </w:r>
      <w:bookmarkEnd w:id="31"/>
      <w:bookmarkEnd w:id="32"/>
      <w:bookmarkEnd w:id="33"/>
    </w:p>
    <w:p w:rsidR="00623A68" w:rsidRDefault="00623A68" w:rsidP="00623A68">
      <w:pPr>
        <w:pStyle w:val="2"/>
        <w:spacing w:before="260" w:after="260" w:line="360" w:lineRule="auto"/>
      </w:pPr>
      <w:bookmarkStart w:id="34" w:name="_Toc363732381"/>
      <w:r>
        <w:rPr>
          <w:rFonts w:hint="eastAsia"/>
        </w:rPr>
        <w:t>7.1.</w:t>
      </w:r>
      <w:r>
        <w:rPr>
          <w:rFonts w:hint="eastAsia"/>
        </w:rPr>
        <w:t>测试界面</w:t>
      </w:r>
      <w:bookmarkEnd w:id="34"/>
    </w:p>
    <w:p w:rsidR="00623A68" w:rsidRPr="00623A68" w:rsidRDefault="00481286" w:rsidP="00481286">
      <w:pPr>
        <w:spacing w:line="360" w:lineRule="auto"/>
        <w:ind w:firstLineChars="200" w:firstLine="420"/>
        <w:jc w:val="left"/>
        <w:rPr>
          <w:rFonts w:ascii="经典等线简" w:eastAsia="经典等线简"/>
          <w:color w:val="000000"/>
          <w:szCs w:val="21"/>
        </w:rPr>
      </w:pPr>
      <w:r>
        <w:rPr>
          <w:rFonts w:eastAsia="经典等线简"/>
          <w:szCs w:val="21"/>
        </w:rPr>
        <w:t>在</w:t>
      </w:r>
      <w:r>
        <w:rPr>
          <w:rFonts w:eastAsia="经典等线简" w:hint="eastAsia"/>
          <w:szCs w:val="21"/>
        </w:rPr>
        <w:t>PM</w:t>
      </w:r>
      <w:r>
        <w:rPr>
          <w:rFonts w:eastAsia="经典等线简" w:hint="eastAsia"/>
          <w:szCs w:val="21"/>
        </w:rPr>
        <w:t>测试软件</w:t>
      </w:r>
      <w:r w:rsidR="00EF6230">
        <w:rPr>
          <w:rFonts w:eastAsia="经典等线简" w:hint="eastAsia"/>
          <w:szCs w:val="21"/>
        </w:rPr>
        <w:t>“手动测试单元”菜单栏</w:t>
      </w:r>
      <w:r>
        <w:rPr>
          <w:rFonts w:eastAsia="经典等线简"/>
          <w:szCs w:val="21"/>
        </w:rPr>
        <w:t>上</w:t>
      </w:r>
      <w:r w:rsidR="00EF6230">
        <w:rPr>
          <w:rFonts w:ascii="经典等线简" w:eastAsia="经典等线简" w:hint="eastAsia"/>
          <w:color w:val="000000"/>
          <w:szCs w:val="21"/>
        </w:rPr>
        <w:t>点击</w:t>
      </w:r>
      <w:r w:rsidR="00306E59">
        <w:rPr>
          <w:rFonts w:ascii="经典等线简" w:eastAsia="经典等线简"/>
          <w:noProof/>
          <w:color w:val="000000"/>
          <w:szCs w:val="21"/>
        </w:rPr>
        <w:drawing>
          <wp:inline distT="0" distB="0" distL="0" distR="0">
            <wp:extent cx="453390" cy="476885"/>
            <wp:effectExtent l="19050" t="0" r="3810" b="0"/>
            <wp:docPr id="115" name="图片 115" descr="同期按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同期按钮"/>
                    <pic:cNvPicPr>
                      <a:picLocks noChangeAspect="1" noChangeArrowheads="1"/>
                    </pic:cNvPicPr>
                  </pic:nvPicPr>
                  <pic:blipFill>
                    <a:blip r:embed="rId116"/>
                    <a:srcRect/>
                    <a:stretch>
                      <a:fillRect/>
                    </a:stretch>
                  </pic:blipFill>
                  <pic:spPr bwMode="auto">
                    <a:xfrm>
                      <a:off x="0" y="0"/>
                      <a:ext cx="453390" cy="476885"/>
                    </a:xfrm>
                    <a:prstGeom prst="rect">
                      <a:avLst/>
                    </a:prstGeom>
                    <a:noFill/>
                    <a:ln w="9525">
                      <a:noFill/>
                      <a:miter lim="800000"/>
                      <a:headEnd/>
                      <a:tailEnd/>
                    </a:ln>
                  </pic:spPr>
                </pic:pic>
              </a:graphicData>
            </a:graphic>
          </wp:inline>
        </w:drawing>
      </w:r>
      <w:r w:rsidR="005F645C">
        <w:rPr>
          <w:rFonts w:ascii="经典等线简" w:eastAsia="经典等线简" w:hint="eastAsia"/>
          <w:color w:val="000000"/>
          <w:szCs w:val="21"/>
        </w:rPr>
        <w:t>标签按钮</w:t>
      </w:r>
      <w:r>
        <w:rPr>
          <w:rFonts w:ascii="经典等线简" w:eastAsia="经典等线简"/>
          <w:color w:val="000000"/>
          <w:szCs w:val="21"/>
        </w:rPr>
        <w:t>，进入同期测试</w:t>
      </w:r>
      <w:r w:rsidR="005F645C">
        <w:rPr>
          <w:rFonts w:ascii="经典等线简" w:eastAsia="经典等线简" w:hint="eastAsia"/>
          <w:color w:val="000000"/>
          <w:szCs w:val="21"/>
        </w:rPr>
        <w:t>界面</w:t>
      </w:r>
      <w:r>
        <w:rPr>
          <w:rFonts w:ascii="经典等线简" w:eastAsia="经典等线简"/>
          <w:color w:val="000000"/>
          <w:szCs w:val="21"/>
        </w:rPr>
        <w:t>。</w:t>
      </w:r>
    </w:p>
    <w:p w:rsidR="00481286" w:rsidRDefault="007E16FA" w:rsidP="005F645C">
      <w:pPr>
        <w:overflowPunct w:val="0"/>
        <w:adjustRightInd w:val="0"/>
        <w:snapToGrid w:val="0"/>
        <w:spacing w:line="360" w:lineRule="auto"/>
        <w:ind w:leftChars="-135" w:hangingChars="135" w:hanging="283"/>
        <w:jc w:val="center"/>
        <w:rPr>
          <w:rFonts w:cs="Tahoma"/>
        </w:rPr>
      </w:pPr>
      <w:r>
        <w:rPr>
          <w:rFonts w:cs="Tahoma"/>
          <w:noProof/>
        </w:rPr>
        <w:drawing>
          <wp:inline distT="0" distB="0" distL="0" distR="0">
            <wp:extent cx="5053882" cy="4126727"/>
            <wp:effectExtent l="19050" t="0" r="0" b="0"/>
            <wp:docPr id="4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7"/>
                    <a:srcRect/>
                    <a:stretch>
                      <a:fillRect/>
                    </a:stretch>
                  </pic:blipFill>
                  <pic:spPr bwMode="auto">
                    <a:xfrm>
                      <a:off x="0" y="0"/>
                      <a:ext cx="5054127" cy="4126927"/>
                    </a:xfrm>
                    <a:prstGeom prst="rect">
                      <a:avLst/>
                    </a:prstGeom>
                    <a:noFill/>
                    <a:ln w="9525">
                      <a:noFill/>
                      <a:miter lim="800000"/>
                      <a:headEnd/>
                      <a:tailEnd/>
                    </a:ln>
                  </pic:spPr>
                </pic:pic>
              </a:graphicData>
            </a:graphic>
          </wp:inline>
        </w:drawing>
      </w:r>
      <w:r>
        <w:rPr>
          <w:rFonts w:cs="Tahoma"/>
          <w:noProof/>
        </w:rPr>
        <w:t xml:space="preserve"> </w:t>
      </w:r>
    </w:p>
    <w:p w:rsidR="00481286" w:rsidRDefault="00481286" w:rsidP="00CA2F34">
      <w:pPr>
        <w:spacing w:line="360" w:lineRule="auto"/>
        <w:jc w:val="center"/>
        <w:rPr>
          <w:rFonts w:eastAsia="经典等线简"/>
        </w:rPr>
      </w:pPr>
      <w:r>
        <w:rPr>
          <w:rFonts w:eastAsia="经典等线简"/>
        </w:rPr>
        <w:t>图</w:t>
      </w:r>
      <w:r>
        <w:rPr>
          <w:rFonts w:eastAsia="经典等线简"/>
        </w:rPr>
        <w:t xml:space="preserve">7-1  </w:t>
      </w:r>
      <w:r>
        <w:rPr>
          <w:rFonts w:eastAsia="经典等线简"/>
        </w:rPr>
        <w:t>同期测试界面</w:t>
      </w:r>
    </w:p>
    <w:p w:rsidR="00623A68" w:rsidRDefault="00623A68" w:rsidP="00623A68">
      <w:pPr>
        <w:spacing w:line="360" w:lineRule="auto"/>
        <w:ind w:firstLineChars="200" w:firstLine="420"/>
        <w:jc w:val="left"/>
        <w:rPr>
          <w:rFonts w:ascii="经典等线简" w:eastAsia="经典等线简"/>
          <w:color w:val="000000"/>
          <w:szCs w:val="21"/>
        </w:rPr>
      </w:pPr>
      <w:r>
        <w:rPr>
          <w:rFonts w:ascii="经典等线简" w:eastAsia="经典等线简"/>
          <w:color w:val="000000"/>
          <w:szCs w:val="21"/>
        </w:rPr>
        <w:t>同期测试用于</w:t>
      </w:r>
      <w:r>
        <w:rPr>
          <w:rFonts w:ascii="经典等线简" w:eastAsia="经典等线简" w:hint="eastAsia"/>
          <w:color w:val="000000"/>
          <w:szCs w:val="21"/>
        </w:rPr>
        <w:t>电厂或变电站内的同期装置及测控装置的同期功能部分的</w:t>
      </w:r>
      <w:r>
        <w:rPr>
          <w:rFonts w:ascii="经典等线简" w:eastAsia="经典等线简"/>
          <w:color w:val="000000"/>
          <w:szCs w:val="21"/>
        </w:rPr>
        <w:t>同期测试</w:t>
      </w:r>
      <w:r>
        <w:rPr>
          <w:rFonts w:ascii="经典等线简" w:eastAsia="经典等线简" w:hint="eastAsia"/>
          <w:color w:val="000000"/>
          <w:szCs w:val="21"/>
        </w:rPr>
        <w:t>。同期测试项目包括：检无压、压差闭锁、频差闭锁、相差（角差）闭锁以及频率加速度</w:t>
      </w:r>
      <w:r>
        <w:rPr>
          <w:rFonts w:ascii="经典等线简" w:eastAsia="经典等线简" w:hint="eastAsia"/>
          <w:color w:val="000000"/>
          <w:szCs w:val="21"/>
        </w:rPr>
        <w:lastRenderedPageBreak/>
        <w:t>闭锁（滑差闭锁）；</w:t>
      </w:r>
    </w:p>
    <w:p w:rsidR="00623A68" w:rsidRDefault="00623A68" w:rsidP="00623A68">
      <w:pPr>
        <w:spacing w:line="360" w:lineRule="auto"/>
        <w:ind w:firstLineChars="200" w:firstLine="420"/>
        <w:jc w:val="left"/>
        <w:rPr>
          <w:rFonts w:ascii="经典等线简" w:eastAsia="经典等线简"/>
          <w:color w:val="000000"/>
          <w:szCs w:val="21"/>
        </w:rPr>
      </w:pPr>
      <w:r>
        <w:rPr>
          <w:rFonts w:ascii="经典等线简" w:eastAsia="经典等线简" w:hint="eastAsia"/>
          <w:color w:val="000000"/>
          <w:szCs w:val="21"/>
        </w:rPr>
        <w:t>同期测试界面左面为同期参数的设置部分</w:t>
      </w:r>
      <w:r w:rsidR="00E77577">
        <w:rPr>
          <w:rFonts w:ascii="经典等线简" w:eastAsia="经典等线简" w:hint="eastAsia"/>
          <w:color w:val="000000"/>
          <w:szCs w:val="21"/>
        </w:rPr>
        <w:t>。</w:t>
      </w:r>
      <w:r>
        <w:rPr>
          <w:rFonts w:ascii="经典等线简" w:eastAsia="经典等线简" w:hint="eastAsia"/>
          <w:color w:val="000000"/>
          <w:szCs w:val="21"/>
        </w:rPr>
        <w:t>其中可以设置“</w:t>
      </w:r>
      <w:r w:rsidR="00FA153B">
        <w:rPr>
          <w:rFonts w:ascii="经典等线简" w:eastAsia="经典等线简" w:hint="eastAsia"/>
          <w:color w:val="000000"/>
          <w:szCs w:val="21"/>
        </w:rPr>
        <w:t>二路同期</w:t>
      </w:r>
      <w:r>
        <w:rPr>
          <w:rFonts w:ascii="经典等线简" w:eastAsia="经典等线简" w:hint="eastAsia"/>
          <w:color w:val="000000"/>
          <w:szCs w:val="21"/>
        </w:rPr>
        <w:t>”同期方式或“四路同期”</w:t>
      </w:r>
      <w:r w:rsidR="00FA153B">
        <w:rPr>
          <w:rFonts w:ascii="经典等线简" w:eastAsia="经典等线简" w:hint="eastAsia"/>
          <w:color w:val="000000"/>
          <w:szCs w:val="21"/>
        </w:rPr>
        <w:t>同期</w:t>
      </w:r>
      <w:r>
        <w:rPr>
          <w:rFonts w:ascii="经典等线简" w:eastAsia="经典等线简" w:hint="eastAsia"/>
          <w:color w:val="000000"/>
          <w:szCs w:val="21"/>
        </w:rPr>
        <w:t>方式，</w:t>
      </w:r>
      <w:r w:rsidR="00E77577">
        <w:rPr>
          <w:rFonts w:ascii="经典等线简" w:eastAsia="经典等线简" w:hint="eastAsia"/>
          <w:color w:val="000000"/>
          <w:szCs w:val="21"/>
        </w:rPr>
        <w:t>当测试带有PT断线闭锁功能的同期装置时，必须选择“四路电压同期”方式。</w:t>
      </w:r>
    </w:p>
    <w:p w:rsidR="00623A68" w:rsidRDefault="00E77577" w:rsidP="00623A68">
      <w:pPr>
        <w:spacing w:line="360" w:lineRule="auto"/>
        <w:ind w:firstLineChars="200" w:firstLine="420"/>
        <w:jc w:val="left"/>
        <w:rPr>
          <w:rFonts w:ascii="宋体" w:hAnsi="宋体"/>
          <w:color w:val="000000"/>
          <w:szCs w:val="21"/>
        </w:rPr>
      </w:pPr>
      <w:r>
        <w:rPr>
          <w:rFonts w:ascii="宋体" w:hAnsi="宋体" w:hint="eastAsia"/>
          <w:color w:val="000000"/>
          <w:szCs w:val="21"/>
        </w:rPr>
        <w:t>同期测试界面的右面为实时数据变化图形指示部分。其中</w:t>
      </w:r>
      <w:r w:rsidR="00623A68" w:rsidRPr="00D0073B">
        <w:rPr>
          <w:rFonts w:ascii="宋体" w:hAnsi="宋体" w:hint="eastAsia"/>
          <w:color w:val="000000"/>
          <w:szCs w:val="21"/>
        </w:rPr>
        <w:t>坐标轴图形的</w:t>
      </w:r>
      <w:r w:rsidR="00623A68" w:rsidRPr="00D0073B">
        <w:rPr>
          <w:rFonts w:ascii="宋体" w:hAnsi="宋体"/>
          <w:color w:val="000000"/>
          <w:szCs w:val="21"/>
        </w:rPr>
        <w:t>纵坐标</w:t>
      </w:r>
      <w:r w:rsidR="00623A68">
        <w:rPr>
          <w:rFonts w:ascii="宋体" w:hAnsi="宋体" w:hint="eastAsia"/>
          <w:color w:val="000000"/>
          <w:szCs w:val="21"/>
        </w:rPr>
        <w:t>表示</w:t>
      </w:r>
      <w:r w:rsidR="00623A68" w:rsidRPr="00D0073B">
        <w:rPr>
          <w:rFonts w:ascii="宋体" w:hAnsi="宋体"/>
          <w:color w:val="000000"/>
          <w:szCs w:val="21"/>
        </w:rPr>
        <w:t>待并侧和系统侧电压差，横坐标</w:t>
      </w:r>
      <w:r w:rsidR="00623A68">
        <w:rPr>
          <w:rFonts w:ascii="宋体" w:hAnsi="宋体" w:hint="eastAsia"/>
          <w:color w:val="000000"/>
          <w:szCs w:val="21"/>
        </w:rPr>
        <w:t>表示</w:t>
      </w:r>
      <w:r w:rsidR="00623A68" w:rsidRPr="00D0073B">
        <w:rPr>
          <w:rFonts w:ascii="宋体" w:hAnsi="宋体"/>
          <w:color w:val="000000"/>
          <w:szCs w:val="21"/>
        </w:rPr>
        <w:t>待并侧和系统侧频率差。</w:t>
      </w:r>
      <w:r w:rsidR="00623A68" w:rsidRPr="00D0073B">
        <w:rPr>
          <w:rFonts w:ascii="宋体" w:hAnsi="宋体" w:hint="eastAsia"/>
          <w:color w:val="000000"/>
          <w:szCs w:val="21"/>
        </w:rPr>
        <w:t>极坐标图形显示</w:t>
      </w:r>
      <w:r w:rsidR="00623A68" w:rsidRPr="00D0073B">
        <w:rPr>
          <w:rFonts w:ascii="宋体" w:hAnsi="宋体"/>
          <w:color w:val="000000"/>
          <w:szCs w:val="21"/>
        </w:rPr>
        <w:t>待并侧和系统侧</w:t>
      </w:r>
      <w:r w:rsidR="00623A68" w:rsidRPr="00D0073B">
        <w:rPr>
          <w:rFonts w:ascii="宋体" w:hAnsi="宋体" w:hint="eastAsia"/>
          <w:color w:val="000000"/>
          <w:szCs w:val="21"/>
        </w:rPr>
        <w:t>的相位差</w:t>
      </w:r>
      <w:r w:rsidR="00623A68" w:rsidRPr="00D0073B">
        <w:rPr>
          <w:rFonts w:ascii="宋体" w:hAnsi="宋体"/>
          <w:color w:val="000000"/>
          <w:szCs w:val="21"/>
        </w:rPr>
        <w:t>。</w:t>
      </w:r>
      <w:r w:rsidR="00623A68">
        <w:rPr>
          <w:rFonts w:ascii="宋体" w:hAnsi="宋体" w:hint="eastAsia"/>
          <w:color w:val="000000"/>
          <w:szCs w:val="21"/>
        </w:rPr>
        <w:t>其中，</w:t>
      </w:r>
      <w:r>
        <w:rPr>
          <w:rFonts w:ascii="宋体" w:hAnsi="宋体" w:hint="eastAsia"/>
          <w:color w:val="000000"/>
          <w:szCs w:val="21"/>
        </w:rPr>
        <w:t>蓝色</w:t>
      </w:r>
      <w:r w:rsidR="00623A68">
        <w:rPr>
          <w:rFonts w:ascii="宋体" w:hAnsi="宋体" w:hint="eastAsia"/>
          <w:color w:val="000000"/>
          <w:szCs w:val="21"/>
        </w:rPr>
        <w:t>表示</w:t>
      </w:r>
      <w:r w:rsidR="00623A68" w:rsidRPr="00D0073B">
        <w:rPr>
          <w:rFonts w:ascii="宋体" w:hAnsi="宋体" w:hint="eastAsia"/>
          <w:color w:val="000000"/>
          <w:szCs w:val="21"/>
        </w:rPr>
        <w:t>定值，</w:t>
      </w:r>
      <w:r>
        <w:rPr>
          <w:rFonts w:ascii="宋体" w:hAnsi="宋体" w:hint="eastAsia"/>
          <w:color w:val="000000"/>
          <w:szCs w:val="21"/>
        </w:rPr>
        <w:t>红色</w:t>
      </w:r>
      <w:r w:rsidR="00623A68" w:rsidRPr="00D0073B">
        <w:rPr>
          <w:rFonts w:ascii="宋体" w:hAnsi="宋体" w:hint="eastAsia"/>
          <w:color w:val="000000"/>
          <w:szCs w:val="21"/>
        </w:rPr>
        <w:t>表示</w:t>
      </w:r>
      <w:r>
        <w:rPr>
          <w:rFonts w:ascii="宋体" w:hAnsi="宋体" w:hint="eastAsia"/>
          <w:color w:val="000000"/>
          <w:szCs w:val="21"/>
        </w:rPr>
        <w:t>所加</w:t>
      </w:r>
      <w:r w:rsidR="00623A68" w:rsidRPr="00D0073B">
        <w:rPr>
          <w:rFonts w:ascii="宋体" w:hAnsi="宋体" w:hint="eastAsia"/>
          <w:color w:val="000000"/>
          <w:szCs w:val="21"/>
        </w:rPr>
        <w:t>实时数据值</w:t>
      </w:r>
      <w:r w:rsidR="00623A68" w:rsidRPr="00D0073B">
        <w:rPr>
          <w:rFonts w:ascii="宋体" w:hAnsi="宋体"/>
          <w:color w:val="000000"/>
          <w:szCs w:val="21"/>
        </w:rPr>
        <w:t>。</w:t>
      </w:r>
    </w:p>
    <w:p w:rsidR="00623A68" w:rsidRDefault="00623A68" w:rsidP="00686761">
      <w:pPr>
        <w:spacing w:line="360" w:lineRule="auto"/>
        <w:rPr>
          <w:rFonts w:eastAsia="经典等线简"/>
        </w:rPr>
      </w:pPr>
    </w:p>
    <w:p w:rsidR="00481286" w:rsidRDefault="00481286" w:rsidP="00481286">
      <w:pPr>
        <w:pStyle w:val="2"/>
        <w:spacing w:before="260" w:after="260" w:line="360" w:lineRule="auto"/>
      </w:pPr>
      <w:bookmarkStart w:id="35" w:name="_Toc280367052"/>
      <w:bookmarkStart w:id="36" w:name="_Toc363732382"/>
      <w:r w:rsidRPr="006F5BC7">
        <w:rPr>
          <w:rFonts w:hint="eastAsia"/>
        </w:rPr>
        <w:t>7.2.</w:t>
      </w:r>
      <w:bookmarkEnd w:id="35"/>
      <w:r w:rsidR="00BF3EB5">
        <w:rPr>
          <w:rFonts w:hint="eastAsia"/>
        </w:rPr>
        <w:t>同期功能测试实例</w:t>
      </w:r>
      <w:bookmarkEnd w:id="36"/>
    </w:p>
    <w:p w:rsidR="0031092C" w:rsidRDefault="0031092C" w:rsidP="00BF3EB5">
      <w:pPr>
        <w:rPr>
          <w:rFonts w:ascii="宋体" w:hAnsi="宋体"/>
          <w:szCs w:val="21"/>
        </w:rPr>
      </w:pPr>
      <w:r>
        <w:rPr>
          <w:rFonts w:hint="eastAsia"/>
        </w:rPr>
        <w:tab/>
      </w:r>
      <w:r w:rsidRPr="00D0073B">
        <w:rPr>
          <w:rFonts w:ascii="宋体" w:hAnsi="宋体"/>
          <w:szCs w:val="21"/>
        </w:rPr>
        <w:t>同期</w:t>
      </w:r>
      <w:r>
        <w:rPr>
          <w:rFonts w:ascii="宋体" w:hAnsi="宋体" w:hint="eastAsia"/>
          <w:szCs w:val="21"/>
        </w:rPr>
        <w:t>测试</w:t>
      </w:r>
      <w:r w:rsidR="00BF3EB5">
        <w:rPr>
          <w:rFonts w:ascii="宋体" w:hAnsi="宋体" w:hint="eastAsia"/>
          <w:szCs w:val="21"/>
        </w:rPr>
        <w:t>的本质就是对于同期装置两端的电压幅值、相位、频率进行比较，考量同期装置的同期定值闭锁能力。下面以实例的方式分别对于同期装置的检无压和检同期功能进行测试。</w:t>
      </w:r>
    </w:p>
    <w:p w:rsidR="00CB7307" w:rsidRPr="00F54EC1" w:rsidRDefault="00CB7307" w:rsidP="00CB7307">
      <w:pPr>
        <w:spacing w:line="360" w:lineRule="auto"/>
        <w:jc w:val="left"/>
        <w:rPr>
          <w:rFonts w:ascii="宋体" w:hAnsi="宋体"/>
          <w:szCs w:val="21"/>
        </w:rPr>
      </w:pPr>
      <w:r>
        <w:rPr>
          <w:rFonts w:ascii="宋体" w:hAnsi="宋体" w:hint="eastAsia"/>
          <w:szCs w:val="21"/>
        </w:rPr>
        <w:t xml:space="preserve">   具体测试时一定要看同期装置的控制字，一般来说都是以A相进行比较，即相应的抽取电压Ux也是抽取的线路A相电压和母线A相电压进行比较。因现场的工况有可能不同，也有可能两端的电压并不是同相的，因而装置的控制字的含义会有所变化，这需要足够注意。有时同期测试不成功，不一定是装置本身硬件问题，有可能就是装置的控制字没有设对。</w:t>
      </w:r>
    </w:p>
    <w:p w:rsidR="00CB7307" w:rsidRPr="00CB7307" w:rsidRDefault="00CB7307" w:rsidP="00BF3EB5"/>
    <w:p w:rsidR="00481286" w:rsidRPr="00B803E1" w:rsidRDefault="00481286" w:rsidP="00B803E1">
      <w:pPr>
        <w:pStyle w:val="3"/>
        <w:spacing w:before="120" w:after="120" w:line="360" w:lineRule="auto"/>
        <w:rPr>
          <w:rFonts w:eastAsia="经典等线简"/>
          <w:sz w:val="28"/>
        </w:rPr>
      </w:pPr>
      <w:smartTag w:uri="urn:schemas-microsoft-com:office:smarttags" w:element="chsdate">
        <w:smartTagPr>
          <w:attr w:name="IsROCDate" w:val="False"/>
          <w:attr w:name="IsLunarDate" w:val="False"/>
          <w:attr w:name="Day" w:val="30"/>
          <w:attr w:name="Month" w:val="12"/>
          <w:attr w:name="Year" w:val="1899"/>
        </w:smartTagPr>
        <w:r w:rsidRPr="006F5BC7">
          <w:rPr>
            <w:rFonts w:eastAsia="经典等线简" w:hint="eastAsia"/>
            <w:sz w:val="28"/>
          </w:rPr>
          <w:t>7.2.1</w:t>
        </w:r>
      </w:smartTag>
      <w:r w:rsidRPr="006F5BC7">
        <w:rPr>
          <w:rFonts w:eastAsia="经典等线简" w:hint="eastAsia"/>
          <w:sz w:val="28"/>
        </w:rPr>
        <w:t>.</w:t>
      </w:r>
      <w:r w:rsidR="00BF3EB5">
        <w:rPr>
          <w:rFonts w:eastAsia="经典等线简" w:hint="eastAsia"/>
          <w:sz w:val="28"/>
        </w:rPr>
        <w:t>检无压测试</w:t>
      </w:r>
    </w:p>
    <w:p w:rsidR="00040F99" w:rsidRDefault="00BF3EB5" w:rsidP="003B5DB9">
      <w:pPr>
        <w:spacing w:line="360" w:lineRule="auto"/>
        <w:ind w:firstLineChars="200" w:firstLine="420"/>
        <w:rPr>
          <w:rFonts w:ascii="宋体" w:hAnsi="宋体"/>
          <w:szCs w:val="21"/>
        </w:rPr>
      </w:pPr>
      <w:r>
        <w:rPr>
          <w:rFonts w:ascii="宋体" w:hAnsi="宋体" w:hint="eastAsia"/>
          <w:szCs w:val="21"/>
        </w:rPr>
        <w:t>“检无压”闭锁合闸，即</w:t>
      </w:r>
      <w:r w:rsidR="006D6DF8">
        <w:rPr>
          <w:rFonts w:ascii="宋体" w:hAnsi="宋体" w:hint="eastAsia"/>
          <w:szCs w:val="21"/>
        </w:rPr>
        <w:t>待并侧</w:t>
      </w:r>
      <w:r>
        <w:rPr>
          <w:rFonts w:ascii="宋体" w:hAnsi="宋体" w:hint="eastAsia"/>
          <w:szCs w:val="21"/>
        </w:rPr>
        <w:t>电压的幅值低于</w:t>
      </w:r>
      <w:r w:rsidR="006D6DF8">
        <w:rPr>
          <w:rFonts w:ascii="宋体" w:hAnsi="宋体" w:hint="eastAsia"/>
          <w:szCs w:val="21"/>
        </w:rPr>
        <w:t>系统侧电压幅值</w:t>
      </w:r>
      <w:r>
        <w:rPr>
          <w:rFonts w:ascii="宋体" w:hAnsi="宋体" w:hint="eastAsia"/>
          <w:szCs w:val="21"/>
        </w:rPr>
        <w:t>的30%时，就可</w:t>
      </w:r>
      <w:r w:rsidR="00F54EC1">
        <w:rPr>
          <w:rFonts w:ascii="宋体" w:hAnsi="宋体" w:hint="eastAsia"/>
          <w:szCs w:val="21"/>
        </w:rPr>
        <w:t>进行检无压合闸。具体测试按下图：</w:t>
      </w:r>
    </w:p>
    <w:p w:rsidR="00F54EC1" w:rsidRDefault="00306E59" w:rsidP="00F54EC1">
      <w:pPr>
        <w:spacing w:line="360" w:lineRule="auto"/>
        <w:rPr>
          <w:rFonts w:ascii="宋体" w:hAnsi="宋体"/>
          <w:szCs w:val="21"/>
        </w:rPr>
      </w:pPr>
      <w:r>
        <w:rPr>
          <w:rFonts w:ascii="宋体" w:hAnsi="宋体"/>
          <w:noProof/>
          <w:szCs w:val="21"/>
        </w:rPr>
        <w:lastRenderedPageBreak/>
        <w:drawing>
          <wp:inline distT="0" distB="0" distL="0" distR="0">
            <wp:extent cx="5128895" cy="3856355"/>
            <wp:effectExtent l="19050" t="0" r="0" b="0"/>
            <wp:docPr id="117" name="图片 117" descr="检无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检无压"/>
                    <pic:cNvPicPr>
                      <a:picLocks noChangeAspect="1" noChangeArrowheads="1"/>
                    </pic:cNvPicPr>
                  </pic:nvPicPr>
                  <pic:blipFill>
                    <a:blip r:embed="rId118"/>
                    <a:srcRect/>
                    <a:stretch>
                      <a:fillRect/>
                    </a:stretch>
                  </pic:blipFill>
                  <pic:spPr bwMode="auto">
                    <a:xfrm>
                      <a:off x="0" y="0"/>
                      <a:ext cx="5128895" cy="3856355"/>
                    </a:xfrm>
                    <a:prstGeom prst="rect">
                      <a:avLst/>
                    </a:prstGeom>
                    <a:noFill/>
                    <a:ln w="9525">
                      <a:noFill/>
                      <a:miter lim="800000"/>
                      <a:headEnd/>
                      <a:tailEnd/>
                    </a:ln>
                  </pic:spPr>
                </pic:pic>
              </a:graphicData>
            </a:graphic>
          </wp:inline>
        </w:drawing>
      </w:r>
    </w:p>
    <w:p w:rsidR="00F54EC1" w:rsidRDefault="00961DB4" w:rsidP="00961DB4">
      <w:pPr>
        <w:spacing w:line="360" w:lineRule="auto"/>
        <w:jc w:val="center"/>
        <w:rPr>
          <w:rFonts w:ascii="宋体" w:hAnsi="宋体"/>
          <w:szCs w:val="21"/>
        </w:rPr>
      </w:pPr>
      <w:r>
        <w:rPr>
          <w:rFonts w:ascii="宋体" w:hAnsi="宋体" w:hint="eastAsia"/>
          <w:szCs w:val="21"/>
        </w:rPr>
        <w:t>图7-2 检无压</w:t>
      </w:r>
      <w:r w:rsidR="00C529DF">
        <w:rPr>
          <w:rFonts w:ascii="宋体" w:hAnsi="宋体" w:hint="eastAsia"/>
          <w:szCs w:val="21"/>
        </w:rPr>
        <w:t>测试</w:t>
      </w:r>
    </w:p>
    <w:p w:rsidR="00961DB4" w:rsidRDefault="00961DB4" w:rsidP="00961DB4">
      <w:pPr>
        <w:spacing w:line="360" w:lineRule="auto"/>
        <w:jc w:val="center"/>
        <w:rPr>
          <w:rFonts w:ascii="宋体" w:hAnsi="宋体"/>
          <w:szCs w:val="21"/>
        </w:rPr>
      </w:pPr>
    </w:p>
    <w:p w:rsidR="00961DB4" w:rsidRDefault="00961DB4" w:rsidP="00CB7307">
      <w:pPr>
        <w:spacing w:line="360" w:lineRule="auto"/>
        <w:ind w:firstLineChars="250" w:firstLine="525"/>
        <w:jc w:val="left"/>
        <w:rPr>
          <w:rFonts w:ascii="宋体" w:hAnsi="宋体"/>
          <w:szCs w:val="21"/>
        </w:rPr>
      </w:pPr>
      <w:r>
        <w:rPr>
          <w:rFonts w:ascii="宋体" w:hAnsi="宋体" w:hint="eastAsia"/>
          <w:szCs w:val="21"/>
        </w:rPr>
        <w:t>这里Ux的输出值设定为17V小于检无压定值的17.3205V，</w:t>
      </w:r>
      <w:r w:rsidR="00CB7307">
        <w:rPr>
          <w:rFonts w:ascii="宋体" w:hAnsi="宋体" w:hint="eastAsia"/>
          <w:szCs w:val="21"/>
        </w:rPr>
        <w:t>此时可以进行检无压合闸；Ux值大于检无压定值时，检无压合闸应闭锁；</w:t>
      </w:r>
    </w:p>
    <w:p w:rsidR="00CB7307" w:rsidRDefault="00CB7307" w:rsidP="00CB7307">
      <w:pPr>
        <w:spacing w:line="360" w:lineRule="auto"/>
        <w:ind w:firstLineChars="250" w:firstLine="525"/>
        <w:jc w:val="left"/>
        <w:rPr>
          <w:rFonts w:ascii="宋体" w:hAnsi="宋体"/>
          <w:szCs w:val="21"/>
        </w:rPr>
      </w:pPr>
    </w:p>
    <w:p w:rsidR="00CB7307" w:rsidRPr="00B803E1" w:rsidRDefault="00C529DF" w:rsidP="00CB7307">
      <w:pPr>
        <w:pStyle w:val="3"/>
        <w:spacing w:before="120" w:after="120" w:line="360" w:lineRule="auto"/>
        <w:rPr>
          <w:rFonts w:eastAsia="经典等线简"/>
          <w:sz w:val="28"/>
        </w:rPr>
      </w:pPr>
      <w:r>
        <w:rPr>
          <w:rFonts w:eastAsia="经典等线简" w:hint="eastAsia"/>
          <w:sz w:val="28"/>
        </w:rPr>
        <w:t>7.2.2</w:t>
      </w:r>
      <w:r w:rsidR="00CB7307" w:rsidRPr="006F5BC7">
        <w:rPr>
          <w:rFonts w:eastAsia="经典等线简" w:hint="eastAsia"/>
          <w:sz w:val="28"/>
        </w:rPr>
        <w:t>.</w:t>
      </w:r>
      <w:r w:rsidR="00CB7307">
        <w:rPr>
          <w:rFonts w:eastAsia="经典等线简" w:hint="eastAsia"/>
          <w:sz w:val="28"/>
        </w:rPr>
        <w:t>检同期测试</w:t>
      </w:r>
    </w:p>
    <w:p w:rsidR="00CB7307" w:rsidRDefault="00473DC4" w:rsidP="00CB7307">
      <w:pPr>
        <w:spacing w:line="360" w:lineRule="auto"/>
        <w:ind w:firstLineChars="250" w:firstLine="525"/>
        <w:jc w:val="left"/>
        <w:rPr>
          <w:rFonts w:ascii="宋体" w:hAnsi="宋体"/>
          <w:szCs w:val="21"/>
        </w:rPr>
      </w:pPr>
      <w:r>
        <w:rPr>
          <w:rFonts w:ascii="宋体" w:hAnsi="宋体" w:hint="eastAsia"/>
          <w:szCs w:val="21"/>
        </w:rPr>
        <w:t>“检同期”功能，一般包含“压差闭锁”、“角差闭锁”、“频差闭锁”</w:t>
      </w:r>
      <w:r w:rsidR="00216ADA">
        <w:rPr>
          <w:rFonts w:ascii="宋体" w:hAnsi="宋体" w:hint="eastAsia"/>
          <w:szCs w:val="21"/>
        </w:rPr>
        <w:t xml:space="preserve">、 </w:t>
      </w:r>
      <w:r>
        <w:rPr>
          <w:rFonts w:ascii="宋体" w:hAnsi="宋体" w:hint="eastAsia"/>
          <w:szCs w:val="21"/>
        </w:rPr>
        <w:t>“滑差闭锁”，下面只针对“压差闭锁”、“角差闭锁”、“频差闭锁”进行实例测试。如图：</w:t>
      </w:r>
    </w:p>
    <w:p w:rsidR="00473DC4" w:rsidRDefault="00306E59" w:rsidP="00216ADA">
      <w:pPr>
        <w:spacing w:line="360" w:lineRule="auto"/>
        <w:jc w:val="left"/>
        <w:rPr>
          <w:rFonts w:ascii="宋体" w:hAnsi="宋体"/>
          <w:szCs w:val="21"/>
        </w:rPr>
      </w:pPr>
      <w:r>
        <w:rPr>
          <w:rFonts w:ascii="宋体" w:hAnsi="宋体"/>
          <w:noProof/>
          <w:szCs w:val="21"/>
        </w:rPr>
        <w:lastRenderedPageBreak/>
        <w:drawing>
          <wp:inline distT="0" distB="0" distL="0" distR="0">
            <wp:extent cx="5391150" cy="4015105"/>
            <wp:effectExtent l="19050" t="0" r="0" b="0"/>
            <wp:docPr id="118" name="图片 118" descr="检同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检同期"/>
                    <pic:cNvPicPr>
                      <a:picLocks noChangeAspect="1" noChangeArrowheads="1"/>
                    </pic:cNvPicPr>
                  </pic:nvPicPr>
                  <pic:blipFill>
                    <a:blip r:embed="rId119"/>
                    <a:srcRect/>
                    <a:stretch>
                      <a:fillRect/>
                    </a:stretch>
                  </pic:blipFill>
                  <pic:spPr bwMode="auto">
                    <a:xfrm>
                      <a:off x="0" y="0"/>
                      <a:ext cx="5391150" cy="4015105"/>
                    </a:xfrm>
                    <a:prstGeom prst="rect">
                      <a:avLst/>
                    </a:prstGeom>
                    <a:noFill/>
                    <a:ln w="9525">
                      <a:noFill/>
                      <a:miter lim="800000"/>
                      <a:headEnd/>
                      <a:tailEnd/>
                    </a:ln>
                  </pic:spPr>
                </pic:pic>
              </a:graphicData>
            </a:graphic>
          </wp:inline>
        </w:drawing>
      </w:r>
    </w:p>
    <w:p w:rsidR="00216ADA" w:rsidRDefault="00216ADA" w:rsidP="00216ADA">
      <w:pPr>
        <w:spacing w:line="360" w:lineRule="auto"/>
        <w:jc w:val="center"/>
        <w:rPr>
          <w:rFonts w:ascii="宋体" w:hAnsi="宋体"/>
          <w:szCs w:val="21"/>
        </w:rPr>
      </w:pPr>
      <w:r>
        <w:rPr>
          <w:rFonts w:ascii="宋体" w:hAnsi="宋体" w:hint="eastAsia"/>
          <w:szCs w:val="21"/>
        </w:rPr>
        <w:t>图7-</w:t>
      </w:r>
      <w:r w:rsidR="00C529DF">
        <w:rPr>
          <w:rFonts w:ascii="宋体" w:hAnsi="宋体" w:hint="eastAsia"/>
          <w:szCs w:val="21"/>
        </w:rPr>
        <w:t>3</w:t>
      </w:r>
      <w:r>
        <w:rPr>
          <w:rFonts w:ascii="宋体" w:hAnsi="宋体" w:hint="eastAsia"/>
          <w:szCs w:val="21"/>
        </w:rPr>
        <w:t xml:space="preserve"> 检同期</w:t>
      </w:r>
      <w:r w:rsidR="00C529DF">
        <w:rPr>
          <w:rFonts w:ascii="宋体" w:hAnsi="宋体" w:hint="eastAsia"/>
          <w:szCs w:val="21"/>
        </w:rPr>
        <w:t>测试</w:t>
      </w:r>
    </w:p>
    <w:p w:rsidR="00216ADA" w:rsidRDefault="00216ADA" w:rsidP="00C529DF">
      <w:pPr>
        <w:spacing w:line="360" w:lineRule="auto"/>
        <w:ind w:firstLineChars="200" w:firstLine="420"/>
        <w:jc w:val="left"/>
        <w:rPr>
          <w:rFonts w:ascii="宋体" w:hAnsi="宋体"/>
          <w:szCs w:val="21"/>
        </w:rPr>
      </w:pPr>
      <w:r>
        <w:rPr>
          <w:rFonts w:ascii="宋体" w:hAnsi="宋体" w:hint="eastAsia"/>
          <w:szCs w:val="21"/>
        </w:rPr>
        <w:t>本例中以“四路电压同期方式”来测试，控制字的参考相仍然是A相，同期装置带PT断线闭锁功能。此时，“压差”、“角差”、“频差”都小于定值，且系统侧A、B、C三相都有电压输出</w:t>
      </w:r>
      <w:r w:rsidR="00C529DF">
        <w:rPr>
          <w:rFonts w:ascii="宋体" w:hAnsi="宋体" w:hint="eastAsia"/>
          <w:szCs w:val="21"/>
        </w:rPr>
        <w:t>，同期装置可以进行同期合闸；若系统侧有一相电压为0，则PT断线闭锁，同期合闸不成功。</w:t>
      </w:r>
    </w:p>
    <w:p w:rsidR="00C529DF" w:rsidRPr="00B803E1" w:rsidRDefault="00C529DF" w:rsidP="00C529DF">
      <w:pPr>
        <w:pStyle w:val="3"/>
        <w:spacing w:before="120" w:after="120" w:line="360" w:lineRule="auto"/>
        <w:rPr>
          <w:rFonts w:eastAsia="经典等线简"/>
          <w:sz w:val="28"/>
        </w:rPr>
      </w:pPr>
      <w:r>
        <w:rPr>
          <w:rFonts w:eastAsia="经典等线简" w:hint="eastAsia"/>
          <w:sz w:val="28"/>
        </w:rPr>
        <w:t>7.2.3</w:t>
      </w:r>
      <w:r w:rsidRPr="006F5BC7">
        <w:rPr>
          <w:rFonts w:eastAsia="经典等线简" w:hint="eastAsia"/>
          <w:sz w:val="28"/>
        </w:rPr>
        <w:t>.</w:t>
      </w:r>
      <w:r>
        <w:rPr>
          <w:rFonts w:eastAsia="经典等线简" w:hint="eastAsia"/>
          <w:sz w:val="28"/>
        </w:rPr>
        <w:t>滑差闭锁测试</w:t>
      </w:r>
    </w:p>
    <w:p w:rsidR="00C529DF" w:rsidRDefault="00C529DF" w:rsidP="00C529DF">
      <w:pPr>
        <w:spacing w:line="360" w:lineRule="auto"/>
        <w:ind w:firstLineChars="200" w:firstLine="420"/>
        <w:jc w:val="left"/>
        <w:rPr>
          <w:rFonts w:ascii="宋体" w:hAnsi="宋体"/>
          <w:szCs w:val="21"/>
        </w:rPr>
      </w:pPr>
      <w:r>
        <w:rPr>
          <w:rFonts w:ascii="宋体" w:hAnsi="宋体" w:hint="eastAsia"/>
          <w:szCs w:val="21"/>
        </w:rPr>
        <w:t>“滑差闭锁”也是同期功能中的一种，但对于测试同期装置时，需要注意一下测试方法，否则容易做不成功。因此，这里单列出来，如图：</w:t>
      </w:r>
    </w:p>
    <w:p w:rsidR="00C529DF" w:rsidRDefault="00306E59" w:rsidP="00C529DF">
      <w:pPr>
        <w:spacing w:line="360" w:lineRule="auto"/>
        <w:jc w:val="left"/>
        <w:rPr>
          <w:rFonts w:ascii="宋体" w:hAnsi="宋体"/>
          <w:szCs w:val="21"/>
        </w:rPr>
      </w:pPr>
      <w:r>
        <w:rPr>
          <w:rFonts w:ascii="宋体" w:hAnsi="宋体"/>
          <w:noProof/>
          <w:szCs w:val="21"/>
        </w:rPr>
        <w:lastRenderedPageBreak/>
        <w:drawing>
          <wp:inline distT="0" distB="0" distL="0" distR="0">
            <wp:extent cx="5677535" cy="4237990"/>
            <wp:effectExtent l="19050" t="0" r="0" b="0"/>
            <wp:docPr id="119" name="图片 119" descr="滑差测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滑差测试"/>
                    <pic:cNvPicPr>
                      <a:picLocks noChangeAspect="1" noChangeArrowheads="1"/>
                    </pic:cNvPicPr>
                  </pic:nvPicPr>
                  <pic:blipFill>
                    <a:blip r:embed="rId120"/>
                    <a:srcRect/>
                    <a:stretch>
                      <a:fillRect/>
                    </a:stretch>
                  </pic:blipFill>
                  <pic:spPr bwMode="auto">
                    <a:xfrm>
                      <a:off x="0" y="0"/>
                      <a:ext cx="5677535" cy="4237990"/>
                    </a:xfrm>
                    <a:prstGeom prst="rect">
                      <a:avLst/>
                    </a:prstGeom>
                    <a:noFill/>
                    <a:ln w="9525">
                      <a:noFill/>
                      <a:miter lim="800000"/>
                      <a:headEnd/>
                      <a:tailEnd/>
                    </a:ln>
                  </pic:spPr>
                </pic:pic>
              </a:graphicData>
            </a:graphic>
          </wp:inline>
        </w:drawing>
      </w:r>
    </w:p>
    <w:p w:rsidR="00C529DF" w:rsidRDefault="00C529DF" w:rsidP="00C529DF">
      <w:pPr>
        <w:spacing w:line="360" w:lineRule="auto"/>
        <w:jc w:val="center"/>
        <w:rPr>
          <w:rFonts w:ascii="宋体" w:hAnsi="宋体"/>
          <w:szCs w:val="21"/>
        </w:rPr>
      </w:pPr>
      <w:r>
        <w:rPr>
          <w:rFonts w:ascii="宋体" w:hAnsi="宋体" w:hint="eastAsia"/>
          <w:szCs w:val="21"/>
        </w:rPr>
        <w:t>图7-</w:t>
      </w:r>
      <w:r w:rsidR="006D6DF8">
        <w:rPr>
          <w:rFonts w:ascii="宋体" w:hAnsi="宋体" w:hint="eastAsia"/>
          <w:szCs w:val="21"/>
        </w:rPr>
        <w:t>4</w:t>
      </w:r>
      <w:r>
        <w:rPr>
          <w:rFonts w:ascii="宋体" w:hAnsi="宋体" w:hint="eastAsia"/>
          <w:szCs w:val="21"/>
        </w:rPr>
        <w:t xml:space="preserve"> </w:t>
      </w:r>
      <w:r w:rsidR="00C04254">
        <w:rPr>
          <w:rFonts w:ascii="宋体" w:hAnsi="宋体" w:hint="eastAsia"/>
          <w:szCs w:val="21"/>
        </w:rPr>
        <w:t>滑差闭锁测试</w:t>
      </w:r>
    </w:p>
    <w:p w:rsidR="00C529DF" w:rsidRPr="00C04254" w:rsidRDefault="00C04254" w:rsidP="00C04254">
      <w:pPr>
        <w:spacing w:line="360" w:lineRule="auto"/>
        <w:ind w:firstLineChars="200" w:firstLine="420"/>
        <w:jc w:val="left"/>
        <w:rPr>
          <w:rFonts w:ascii="宋体" w:hAnsi="宋体"/>
          <w:szCs w:val="21"/>
        </w:rPr>
      </w:pPr>
      <w:r>
        <w:rPr>
          <w:rFonts w:ascii="宋体" w:hAnsi="宋体" w:hint="eastAsia"/>
          <w:szCs w:val="21"/>
        </w:rPr>
        <w:t>“滑差闭锁”测试时，一般Ux按额定值输出，初始相位按0输出，“频差”按定值设置，Ux初始频率按在定值范围内的最小值或最大值设置，本例中Fx按最小值49Hz输出，以频率增长方式变化，频率加速度按0.02Hz/s输出，频率加速度小于定值0.05Hz/s；此时能正常进行同期合闸；当频率加速度值大于定值时，同期合闸闭锁。</w:t>
      </w:r>
    </w:p>
    <w:p w:rsidR="005C6D30" w:rsidRDefault="005C6D30" w:rsidP="00A5175F">
      <w:pPr>
        <w:pStyle w:val="1"/>
        <w:pageBreakBefore/>
        <w:pBdr>
          <w:bottom w:val="single" w:sz="6" w:space="1" w:color="auto"/>
        </w:pBdr>
        <w:spacing w:line="360" w:lineRule="auto"/>
        <w:rPr>
          <w:rFonts w:eastAsia="经典等线简"/>
        </w:rPr>
      </w:pPr>
      <w:bookmarkStart w:id="37" w:name="_Toc363732383"/>
      <w:r>
        <w:rPr>
          <w:rFonts w:eastAsia="经典等线简" w:hint="eastAsia"/>
        </w:rPr>
        <w:lastRenderedPageBreak/>
        <w:t>8.</w:t>
      </w:r>
      <w:r>
        <w:rPr>
          <w:rFonts w:eastAsia="经典等线简"/>
        </w:rPr>
        <w:t>谐波测试</w:t>
      </w:r>
      <w:r w:rsidR="000521F6">
        <w:rPr>
          <w:rFonts w:eastAsia="经典等线简" w:hint="eastAsia"/>
        </w:rPr>
        <w:t>单元</w:t>
      </w:r>
      <w:bookmarkEnd w:id="37"/>
    </w:p>
    <w:p w:rsidR="00497AA3" w:rsidRDefault="009A4B6F" w:rsidP="009A4B6F">
      <w:pPr>
        <w:spacing w:line="360" w:lineRule="auto"/>
        <w:ind w:firstLineChars="200" w:firstLine="420"/>
        <w:rPr>
          <w:rFonts w:eastAsia="经典等线简"/>
        </w:rPr>
      </w:pPr>
      <w:r>
        <w:rPr>
          <w:rFonts w:eastAsia="经典等线简"/>
          <w:szCs w:val="21"/>
        </w:rPr>
        <w:t>在</w:t>
      </w:r>
      <w:r>
        <w:rPr>
          <w:rFonts w:eastAsia="经典等线简" w:hint="eastAsia"/>
          <w:szCs w:val="21"/>
        </w:rPr>
        <w:t>PM</w:t>
      </w:r>
      <w:r>
        <w:rPr>
          <w:rFonts w:eastAsia="经典等线简" w:hint="eastAsia"/>
          <w:szCs w:val="21"/>
        </w:rPr>
        <w:t>测试软件主</w:t>
      </w:r>
      <w:r>
        <w:rPr>
          <w:rFonts w:eastAsia="经典等线简"/>
          <w:szCs w:val="21"/>
        </w:rPr>
        <w:t>界面上</w:t>
      </w:r>
      <w:r>
        <w:rPr>
          <w:rFonts w:eastAsia="经典等线简"/>
        </w:rPr>
        <w:t>选择</w:t>
      </w:r>
      <w:r>
        <w:rPr>
          <w:rFonts w:eastAsia="经典等线简"/>
        </w:rPr>
        <w:t>“</w:t>
      </w:r>
      <w:r>
        <w:rPr>
          <w:rFonts w:eastAsia="经典等线简"/>
        </w:rPr>
        <w:t>谐波测试</w:t>
      </w:r>
      <w:r w:rsidR="000521F6">
        <w:rPr>
          <w:rFonts w:eastAsia="经典等线简" w:hint="eastAsia"/>
        </w:rPr>
        <w:t>单元</w:t>
      </w:r>
      <w:r>
        <w:rPr>
          <w:rFonts w:eastAsia="经典等线简"/>
        </w:rPr>
        <w:t>”</w:t>
      </w:r>
      <w:r>
        <w:rPr>
          <w:rFonts w:eastAsia="经典等线简"/>
        </w:rPr>
        <w:t>，进入谐波测试单元</w:t>
      </w:r>
      <w:r w:rsidR="000521F6">
        <w:rPr>
          <w:rFonts w:eastAsia="经典等线简" w:hint="eastAsia"/>
        </w:rPr>
        <w:t>界面</w:t>
      </w:r>
      <w:r>
        <w:rPr>
          <w:rFonts w:eastAsia="经典等线简"/>
        </w:rPr>
        <w:t>。</w:t>
      </w:r>
    </w:p>
    <w:p w:rsidR="009A4B6F" w:rsidRPr="00902EAF" w:rsidRDefault="006C0A98" w:rsidP="00902EAF">
      <w:pPr>
        <w:spacing w:line="360" w:lineRule="auto"/>
        <w:ind w:firstLineChars="200" w:firstLine="422"/>
        <w:rPr>
          <w:rFonts w:eastAsia="经典等线简"/>
          <w:b/>
        </w:rPr>
      </w:pPr>
      <w:r w:rsidRPr="00902EAF">
        <w:rPr>
          <w:rFonts w:eastAsia="经典等线简" w:hint="eastAsia"/>
          <w:b/>
          <w:color w:val="FF0000"/>
        </w:rPr>
        <w:t>注：谐波测试单元只能输出不能测量</w:t>
      </w:r>
    </w:p>
    <w:p w:rsidR="009A4B6F" w:rsidRDefault="00434F86" w:rsidP="000234CD">
      <w:pPr>
        <w:overflowPunct w:val="0"/>
        <w:adjustRightInd w:val="0"/>
        <w:snapToGrid w:val="0"/>
        <w:spacing w:line="360" w:lineRule="auto"/>
        <w:ind w:leftChars="-202" w:hangingChars="202" w:hanging="424"/>
        <w:jc w:val="center"/>
        <w:rPr>
          <w:rFonts w:cs="Tahoma"/>
        </w:rPr>
      </w:pPr>
      <w:r>
        <w:rPr>
          <w:rFonts w:cs="Tahoma"/>
          <w:noProof/>
        </w:rPr>
        <w:drawing>
          <wp:inline distT="0" distB="0" distL="0" distR="0">
            <wp:extent cx="6168519" cy="3800724"/>
            <wp:effectExtent l="19050" t="0" r="3681" b="0"/>
            <wp:docPr id="4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a:srcRect/>
                    <a:stretch>
                      <a:fillRect/>
                    </a:stretch>
                  </pic:blipFill>
                  <pic:spPr bwMode="auto">
                    <a:xfrm>
                      <a:off x="0" y="0"/>
                      <a:ext cx="6168738" cy="3800859"/>
                    </a:xfrm>
                    <a:prstGeom prst="rect">
                      <a:avLst/>
                    </a:prstGeom>
                    <a:noFill/>
                    <a:ln w="9525">
                      <a:noFill/>
                      <a:miter lim="800000"/>
                      <a:headEnd/>
                      <a:tailEnd/>
                    </a:ln>
                  </pic:spPr>
                </pic:pic>
              </a:graphicData>
            </a:graphic>
          </wp:inline>
        </w:drawing>
      </w:r>
    </w:p>
    <w:p w:rsidR="009A4B6F" w:rsidRDefault="00686761" w:rsidP="00686761">
      <w:pPr>
        <w:spacing w:line="360" w:lineRule="auto"/>
        <w:rPr>
          <w:rFonts w:eastAsia="经典等线简"/>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9A4B6F">
        <w:rPr>
          <w:rFonts w:eastAsia="经典等线简"/>
        </w:rPr>
        <w:t>图</w:t>
      </w:r>
      <w:r w:rsidR="009A4B6F">
        <w:rPr>
          <w:rFonts w:eastAsia="经典等线简"/>
        </w:rPr>
        <w:t xml:space="preserve">8-1  </w:t>
      </w:r>
      <w:r w:rsidR="009A4B6F">
        <w:rPr>
          <w:rFonts w:eastAsia="经典等线简"/>
        </w:rPr>
        <w:t>谐波测试单元界面</w:t>
      </w:r>
    </w:p>
    <w:p w:rsidR="009A4B6F" w:rsidRDefault="009A4B6F" w:rsidP="009A4B6F">
      <w:pPr>
        <w:spacing w:line="360" w:lineRule="auto"/>
        <w:ind w:firstLineChars="200" w:firstLine="420"/>
        <w:rPr>
          <w:rFonts w:eastAsia="经典等线简"/>
        </w:rPr>
      </w:pPr>
      <w:r>
        <w:rPr>
          <w:rFonts w:eastAsia="经典等线简"/>
        </w:rPr>
        <w:t>在谐波测试单元中，用户能够同时设置</w:t>
      </w:r>
      <w:r>
        <w:rPr>
          <w:rFonts w:eastAsia="经典等线简"/>
        </w:rPr>
        <w:t>3</w:t>
      </w:r>
      <w:r>
        <w:rPr>
          <w:rFonts w:eastAsia="经典等线简"/>
        </w:rPr>
        <w:t>相电压和</w:t>
      </w:r>
      <w:r>
        <w:rPr>
          <w:rFonts w:eastAsia="经典等线简"/>
        </w:rPr>
        <w:t>3</w:t>
      </w:r>
      <w:r>
        <w:rPr>
          <w:rFonts w:eastAsia="经典等线简"/>
        </w:rPr>
        <w:t>相电流通道、每通道多至</w:t>
      </w:r>
      <w:r w:rsidR="00434F86">
        <w:rPr>
          <w:rFonts w:eastAsia="经典等线简" w:hint="eastAsia"/>
        </w:rPr>
        <w:t>30</w:t>
      </w:r>
      <w:r>
        <w:rPr>
          <w:rFonts w:eastAsia="经典等线简"/>
        </w:rPr>
        <w:t>次的谐波输出，包括幅值和相位参数。用户可以选择适合的谐波含量表示方式，包括：以幅值表示、以基波的百分比表示、以总有效值百分比表示。</w:t>
      </w:r>
      <w:r w:rsidR="004737E4" w:rsidRPr="004737E4">
        <w:rPr>
          <w:rFonts w:eastAsia="经典等线简" w:hint="eastAsia"/>
          <w:b/>
        </w:rPr>
        <w:t>此单元中自带</w:t>
      </w:r>
      <w:r w:rsidR="004737E4" w:rsidRPr="004737E4">
        <w:rPr>
          <w:rFonts w:eastAsia="经典等线简" w:hint="eastAsia"/>
          <w:b/>
        </w:rPr>
        <w:t>Ping</w:t>
      </w:r>
      <w:r w:rsidR="004737E4" w:rsidRPr="004737E4">
        <w:rPr>
          <w:rFonts w:eastAsia="经典等线简" w:hint="eastAsia"/>
          <w:b/>
        </w:rPr>
        <w:t>指令操作，单击则自动检测网络，可方便用户进行网络情况判断。</w:t>
      </w:r>
    </w:p>
    <w:p w:rsidR="005C6D30" w:rsidRDefault="005C6D30" w:rsidP="00A5175F">
      <w:pPr>
        <w:pStyle w:val="2"/>
        <w:spacing w:before="260" w:after="260" w:line="360" w:lineRule="auto"/>
      </w:pPr>
      <w:bookmarkStart w:id="38" w:name="_Toc363732384"/>
      <w:r>
        <w:rPr>
          <w:rFonts w:hint="eastAsia"/>
        </w:rPr>
        <w:lastRenderedPageBreak/>
        <w:t>8.1.</w:t>
      </w:r>
      <w:r w:rsidR="00E206A6">
        <w:rPr>
          <w:rFonts w:hint="eastAsia"/>
        </w:rPr>
        <w:t>测试界面</w:t>
      </w:r>
      <w:bookmarkEnd w:id="38"/>
    </w:p>
    <w:p w:rsidR="00E206A6" w:rsidRDefault="008B1725" w:rsidP="006759DF">
      <w:pPr>
        <w:spacing w:beforeLines="50" w:line="360" w:lineRule="auto"/>
        <w:ind w:firstLineChars="200" w:firstLine="420"/>
        <w:rPr>
          <w:rFonts w:eastAsia="经典等线简"/>
          <w:szCs w:val="21"/>
        </w:rPr>
      </w:pPr>
      <w:r>
        <w:rPr>
          <w:rFonts w:eastAsia="经典等线简"/>
        </w:rPr>
        <w:t>谐波</w:t>
      </w:r>
      <w:r w:rsidR="00E206A6">
        <w:rPr>
          <w:rFonts w:eastAsia="经典等线简"/>
          <w:szCs w:val="21"/>
        </w:rPr>
        <w:t>测试单元界面包括</w:t>
      </w:r>
      <w:r w:rsidR="00E206A6" w:rsidRPr="00D0073B">
        <w:rPr>
          <w:rFonts w:ascii="宋体" w:hAnsi="宋体" w:cs="宋体" w:hint="eastAsia"/>
          <w:color w:val="000000"/>
          <w:kern w:val="0"/>
          <w:szCs w:val="21"/>
          <w:lang w:val="zh-CN"/>
        </w:rPr>
        <w:t>菜单栏、</w:t>
      </w:r>
      <w:r w:rsidR="00E206A6">
        <w:rPr>
          <w:rFonts w:eastAsia="经典等线简" w:hint="eastAsia"/>
          <w:szCs w:val="21"/>
        </w:rPr>
        <w:t>工具栏、</w:t>
      </w:r>
      <w:r w:rsidR="002658F0">
        <w:rPr>
          <w:rFonts w:ascii="宋体" w:hAnsi="宋体" w:cs="宋体" w:hint="eastAsia"/>
          <w:color w:val="000000"/>
          <w:kern w:val="0"/>
          <w:szCs w:val="21"/>
          <w:lang w:val="zh-CN"/>
        </w:rPr>
        <w:t>谐波</w:t>
      </w:r>
      <w:r w:rsidR="00E206A6">
        <w:rPr>
          <w:rFonts w:ascii="宋体" w:hAnsi="宋体" w:cs="宋体" w:hint="eastAsia"/>
          <w:color w:val="000000"/>
          <w:kern w:val="0"/>
          <w:szCs w:val="21"/>
          <w:lang w:val="zh-CN"/>
        </w:rPr>
        <w:t>参数设置区、</w:t>
      </w:r>
      <w:r>
        <w:rPr>
          <w:rFonts w:ascii="宋体" w:hAnsi="宋体" w:cs="宋体" w:hint="eastAsia"/>
          <w:color w:val="000000"/>
          <w:kern w:val="0"/>
          <w:szCs w:val="21"/>
          <w:lang w:val="zh-CN"/>
        </w:rPr>
        <w:t>谐波功率窗</w:t>
      </w:r>
      <w:r w:rsidR="00E206A6">
        <w:rPr>
          <w:rFonts w:ascii="宋体" w:hAnsi="宋体" w:cs="宋体" w:hint="eastAsia"/>
          <w:color w:val="000000"/>
          <w:kern w:val="0"/>
          <w:szCs w:val="21"/>
          <w:lang w:val="zh-CN"/>
        </w:rPr>
        <w:t>、</w:t>
      </w:r>
      <w:r>
        <w:rPr>
          <w:rFonts w:eastAsia="经典等线简" w:hint="eastAsia"/>
          <w:szCs w:val="21"/>
        </w:rPr>
        <w:t>谐波波形</w:t>
      </w:r>
      <w:r w:rsidR="00E206A6">
        <w:rPr>
          <w:rFonts w:eastAsia="经典等线简"/>
          <w:szCs w:val="21"/>
        </w:rPr>
        <w:t>图、</w:t>
      </w:r>
      <w:r w:rsidR="00E206A6">
        <w:rPr>
          <w:rFonts w:eastAsia="经典等线简" w:hint="eastAsia"/>
          <w:szCs w:val="21"/>
        </w:rPr>
        <w:t>状态栏等部分</w:t>
      </w:r>
      <w:r w:rsidR="00E206A6">
        <w:rPr>
          <w:rFonts w:eastAsia="经典等线简"/>
          <w:szCs w:val="21"/>
        </w:rPr>
        <w:t>。</w:t>
      </w:r>
    </w:p>
    <w:p w:rsidR="005C6D30" w:rsidRDefault="005C6D30" w:rsidP="00A5175F">
      <w:pPr>
        <w:spacing w:line="360" w:lineRule="auto"/>
        <w:ind w:firstLineChars="200" w:firstLine="420"/>
        <w:rPr>
          <w:rFonts w:eastAsia="经典等线简"/>
        </w:rPr>
      </w:pPr>
      <w:r>
        <w:rPr>
          <w:rFonts w:eastAsia="经典等线简"/>
        </w:rPr>
        <w:t>波形显示窗口纵坐标为三相电压和三相电流的幅值，横坐标为时间。波形显示根据当前参数设置显示</w:t>
      </w:r>
      <w:r>
        <w:rPr>
          <w:rFonts w:eastAsia="经典等线简"/>
        </w:rPr>
        <w:t>40ms</w:t>
      </w:r>
      <w:r>
        <w:rPr>
          <w:rFonts w:eastAsia="经典等线简"/>
        </w:rPr>
        <w:t>的输出波形。</w:t>
      </w:r>
    </w:p>
    <w:p w:rsidR="009B1D6C" w:rsidRPr="009B1D6C" w:rsidRDefault="009B1D6C" w:rsidP="009B1D6C">
      <w:pPr>
        <w:pStyle w:val="2"/>
        <w:spacing w:before="260" w:after="260" w:line="360" w:lineRule="auto"/>
      </w:pPr>
      <w:bookmarkStart w:id="39" w:name="_Toc363732385"/>
      <w:r>
        <w:rPr>
          <w:rFonts w:hint="eastAsia"/>
        </w:rPr>
        <w:t>8</w:t>
      </w:r>
      <w:r w:rsidRPr="009B1D6C">
        <w:rPr>
          <w:rFonts w:hint="eastAsia"/>
        </w:rPr>
        <w:t>.</w:t>
      </w:r>
      <w:r>
        <w:rPr>
          <w:rFonts w:hint="eastAsia"/>
        </w:rPr>
        <w:t>2</w:t>
      </w:r>
      <w:r w:rsidR="00A264B3">
        <w:rPr>
          <w:rFonts w:hint="eastAsia"/>
        </w:rPr>
        <w:t>.</w:t>
      </w:r>
      <w:r>
        <w:rPr>
          <w:rFonts w:hint="eastAsia"/>
        </w:rPr>
        <w:t>开始测试</w:t>
      </w:r>
      <w:bookmarkEnd w:id="39"/>
    </w:p>
    <w:p w:rsidR="009B1D6C" w:rsidRPr="00D0073B" w:rsidRDefault="009B1D6C" w:rsidP="009B1D6C">
      <w:pPr>
        <w:spacing w:line="360" w:lineRule="auto"/>
        <w:ind w:firstLine="420"/>
        <w:rPr>
          <w:rFonts w:ascii="宋体" w:hAnsi="宋体" w:cs="宋体"/>
          <w:color w:val="000000"/>
          <w:kern w:val="0"/>
          <w:szCs w:val="21"/>
          <w:lang w:val="zh-CN"/>
        </w:rPr>
      </w:pPr>
      <w:r w:rsidRPr="00D0073B">
        <w:rPr>
          <w:rFonts w:ascii="宋体" w:hAnsi="宋体" w:cs="宋体" w:hint="eastAsia"/>
          <w:color w:val="000000"/>
          <w:kern w:val="0"/>
          <w:szCs w:val="21"/>
          <w:lang w:val="zh-CN"/>
        </w:rPr>
        <w:t>点击工具栏上的</w:t>
      </w:r>
      <w:r w:rsidR="003E0104">
        <w:rPr>
          <w:rFonts w:ascii="宋体" w:hAnsi="宋体" w:cs="宋体"/>
          <w:noProof/>
          <w:color w:val="000000"/>
          <w:kern w:val="0"/>
          <w:szCs w:val="21"/>
        </w:rPr>
        <w:drawing>
          <wp:inline distT="0" distB="0" distL="0" distR="0">
            <wp:extent cx="481882" cy="389614"/>
            <wp:effectExtent l="19050" t="0" r="0" b="0"/>
            <wp:docPr id="5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2"/>
                    <a:srcRect/>
                    <a:stretch>
                      <a:fillRect/>
                    </a:stretch>
                  </pic:blipFill>
                  <pic:spPr bwMode="auto">
                    <a:xfrm>
                      <a:off x="0" y="0"/>
                      <a:ext cx="481962" cy="389679"/>
                    </a:xfrm>
                    <a:prstGeom prst="rect">
                      <a:avLst/>
                    </a:prstGeom>
                    <a:noFill/>
                    <a:ln w="9525">
                      <a:noFill/>
                      <a:miter lim="800000"/>
                      <a:headEnd/>
                      <a:tailEnd/>
                    </a:ln>
                  </pic:spPr>
                </pic:pic>
              </a:graphicData>
            </a:graphic>
          </wp:inline>
        </w:drawing>
      </w:r>
      <w:r w:rsidRPr="00D0073B">
        <w:rPr>
          <w:rFonts w:ascii="宋体" w:hAnsi="宋体" w:cs="宋体" w:hint="eastAsia"/>
          <w:color w:val="000000"/>
          <w:kern w:val="0"/>
          <w:szCs w:val="21"/>
          <w:lang w:val="zh-CN"/>
        </w:rPr>
        <w:t>按钮(快捷键F2)，按照</w:t>
      </w:r>
      <w:r w:rsidR="002658F0">
        <w:rPr>
          <w:rFonts w:ascii="宋体" w:hAnsi="宋体" w:cs="宋体" w:hint="eastAsia"/>
          <w:color w:val="000000"/>
          <w:kern w:val="0"/>
          <w:szCs w:val="21"/>
          <w:lang w:val="zh-CN"/>
        </w:rPr>
        <w:t>所设</w:t>
      </w:r>
      <w:r w:rsidRPr="00D0073B">
        <w:rPr>
          <w:rFonts w:ascii="宋体" w:hAnsi="宋体" w:cs="宋体" w:hint="eastAsia"/>
          <w:color w:val="000000"/>
          <w:kern w:val="0"/>
          <w:szCs w:val="21"/>
          <w:lang w:val="zh-CN"/>
        </w:rPr>
        <w:t>参数控制PM装置输出，如果联机失败，一段时间之后，会弹出联机失败的消息提示框，此时，请检查IP地址是否设置正确及PM装置的连线是否正确。</w:t>
      </w:r>
    </w:p>
    <w:p w:rsidR="009B1D6C" w:rsidRPr="00D0073B" w:rsidRDefault="009B1D6C" w:rsidP="009B1D6C">
      <w:pPr>
        <w:spacing w:line="360" w:lineRule="auto"/>
        <w:ind w:firstLine="420"/>
        <w:rPr>
          <w:rFonts w:ascii="宋体" w:hAnsi="宋体" w:cs="宋体"/>
          <w:color w:val="000000"/>
          <w:kern w:val="0"/>
          <w:szCs w:val="21"/>
          <w:lang w:val="zh-CN"/>
        </w:rPr>
      </w:pPr>
      <w:r w:rsidRPr="00D0073B">
        <w:rPr>
          <w:rFonts w:ascii="宋体" w:hAnsi="宋体" w:cs="宋体" w:hint="eastAsia"/>
          <w:color w:val="000000"/>
          <w:kern w:val="0"/>
          <w:szCs w:val="21"/>
          <w:lang w:val="zh-CN"/>
        </w:rPr>
        <w:t>联机成功之后，点击工具栏上的</w:t>
      </w:r>
      <w:r w:rsidR="003E0104">
        <w:rPr>
          <w:rFonts w:ascii="宋体" w:hAnsi="宋体" w:cs="宋体"/>
          <w:noProof/>
          <w:color w:val="000000"/>
          <w:kern w:val="0"/>
          <w:szCs w:val="21"/>
        </w:rPr>
        <w:drawing>
          <wp:inline distT="0" distB="0" distL="0" distR="0">
            <wp:extent cx="521639" cy="370599"/>
            <wp:effectExtent l="19050" t="0" r="0" b="0"/>
            <wp:docPr id="5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3"/>
                    <a:srcRect/>
                    <a:stretch>
                      <a:fillRect/>
                    </a:stretch>
                  </pic:blipFill>
                  <pic:spPr bwMode="auto">
                    <a:xfrm>
                      <a:off x="0" y="0"/>
                      <a:ext cx="524637" cy="372729"/>
                    </a:xfrm>
                    <a:prstGeom prst="rect">
                      <a:avLst/>
                    </a:prstGeom>
                    <a:noFill/>
                    <a:ln w="9525">
                      <a:noFill/>
                      <a:miter lim="800000"/>
                      <a:headEnd/>
                      <a:tailEnd/>
                    </a:ln>
                  </pic:spPr>
                </pic:pic>
              </a:graphicData>
            </a:graphic>
          </wp:inline>
        </w:drawing>
      </w:r>
      <w:r w:rsidRPr="00D0073B">
        <w:rPr>
          <w:rFonts w:ascii="宋体" w:hAnsi="宋体" w:cs="宋体" w:hint="eastAsia"/>
          <w:color w:val="000000"/>
          <w:kern w:val="0"/>
          <w:szCs w:val="21"/>
          <w:lang w:val="zh-CN"/>
        </w:rPr>
        <w:t>按钮</w:t>
      </w:r>
      <w:r w:rsidR="009F4F04" w:rsidRPr="00D0073B">
        <w:rPr>
          <w:rFonts w:ascii="宋体" w:hAnsi="宋体" w:cs="宋体" w:hint="eastAsia"/>
          <w:color w:val="000000"/>
          <w:kern w:val="0"/>
          <w:szCs w:val="21"/>
          <w:lang w:val="zh-CN"/>
        </w:rPr>
        <w:t xml:space="preserve"> </w:t>
      </w:r>
      <w:r w:rsidRPr="00D0073B">
        <w:rPr>
          <w:rFonts w:ascii="宋体" w:hAnsi="宋体" w:cs="宋体" w:hint="eastAsia"/>
          <w:color w:val="000000"/>
          <w:kern w:val="0"/>
          <w:szCs w:val="21"/>
          <w:lang w:val="zh-CN"/>
        </w:rPr>
        <w:t>(快捷键Esc)，停止PM装置输出。</w:t>
      </w:r>
    </w:p>
    <w:p w:rsidR="00FD373F" w:rsidRDefault="00FD373F" w:rsidP="00FD373F">
      <w:pPr>
        <w:pStyle w:val="2"/>
        <w:spacing w:before="260" w:after="260" w:line="360" w:lineRule="auto"/>
      </w:pPr>
      <w:bookmarkStart w:id="40" w:name="_Toc363732386"/>
      <w:r>
        <w:rPr>
          <w:rFonts w:hint="eastAsia"/>
        </w:rPr>
        <w:t>8.3.</w:t>
      </w:r>
      <w:r>
        <w:t>测试参数设置</w:t>
      </w:r>
      <w:bookmarkEnd w:id="40"/>
    </w:p>
    <w:p w:rsidR="002658F0" w:rsidRDefault="009B1D6C" w:rsidP="009B1D6C">
      <w:pPr>
        <w:spacing w:line="360" w:lineRule="auto"/>
        <w:ind w:firstLine="420"/>
        <w:rPr>
          <w:rFonts w:ascii="宋体" w:hAnsi="宋体" w:cs="宋体"/>
          <w:color w:val="000000"/>
          <w:kern w:val="0"/>
          <w:szCs w:val="21"/>
          <w:lang w:val="zh-CN"/>
        </w:rPr>
      </w:pPr>
      <w:r w:rsidRPr="00D0073B">
        <w:rPr>
          <w:rFonts w:ascii="宋体" w:hAnsi="宋体" w:cs="宋体" w:hint="eastAsia"/>
          <w:color w:val="000000"/>
          <w:kern w:val="0"/>
          <w:szCs w:val="21"/>
          <w:lang w:val="zh-CN"/>
        </w:rPr>
        <w:t>参数设置页面中，默认</w:t>
      </w:r>
      <w:r w:rsidR="00F042D9">
        <w:rPr>
          <w:rFonts w:ascii="宋体" w:hAnsi="宋体" w:cs="宋体" w:hint="eastAsia"/>
          <w:color w:val="000000"/>
          <w:kern w:val="0"/>
          <w:szCs w:val="21"/>
          <w:lang w:val="zh-CN"/>
        </w:rPr>
        <w:t>“谐波以幅值表示</w:t>
      </w:r>
      <w:r w:rsidR="00020C21">
        <w:rPr>
          <w:rFonts w:ascii="宋体" w:hAnsi="宋体" w:cs="宋体" w:hint="eastAsia"/>
          <w:color w:val="000000"/>
          <w:kern w:val="0"/>
          <w:szCs w:val="21"/>
          <w:lang w:val="zh-CN"/>
        </w:rPr>
        <w:t>”，无功算法默认“Q=U*I*Sinψ”，“谐波相位基准”以A相为基准，</w:t>
      </w:r>
      <w:r w:rsidRPr="00D0073B">
        <w:rPr>
          <w:rFonts w:ascii="宋体" w:hAnsi="宋体" w:cs="宋体" w:hint="eastAsia"/>
          <w:color w:val="000000"/>
          <w:kern w:val="0"/>
          <w:szCs w:val="21"/>
          <w:lang w:val="zh-CN"/>
        </w:rPr>
        <w:t>基波电压幅值、基波电流幅值分别为57.735V和</w:t>
      </w:r>
      <w:smartTag w:uri="urn:schemas-microsoft-com:office:smarttags" w:element="chmetcnv">
        <w:smartTagPr>
          <w:attr w:name="UnitName" w:val="a"/>
          <w:attr w:name="SourceValue" w:val="1"/>
          <w:attr w:name="HasSpace" w:val="False"/>
          <w:attr w:name="Negative" w:val="False"/>
          <w:attr w:name="NumberType" w:val="1"/>
          <w:attr w:name="TCSC" w:val="0"/>
        </w:smartTagPr>
        <w:r w:rsidRPr="00D0073B">
          <w:rPr>
            <w:rFonts w:ascii="宋体" w:hAnsi="宋体" w:cs="宋体" w:hint="eastAsia"/>
            <w:color w:val="000000"/>
            <w:kern w:val="0"/>
            <w:szCs w:val="21"/>
            <w:lang w:val="zh-CN"/>
          </w:rPr>
          <w:t>1.000A</w:t>
        </w:r>
      </w:smartTag>
      <w:r w:rsidRPr="00D0073B">
        <w:rPr>
          <w:rFonts w:ascii="宋体" w:hAnsi="宋体" w:cs="宋体" w:hint="eastAsia"/>
          <w:color w:val="000000"/>
          <w:kern w:val="0"/>
          <w:szCs w:val="21"/>
          <w:lang w:val="zh-CN"/>
        </w:rPr>
        <w:t>；谐波含量中的最大谐波次数为</w:t>
      </w:r>
      <w:r w:rsidR="003E0104">
        <w:rPr>
          <w:rFonts w:ascii="宋体" w:hAnsi="宋体" w:cs="宋体" w:hint="eastAsia"/>
          <w:color w:val="000000"/>
          <w:kern w:val="0"/>
          <w:szCs w:val="21"/>
          <w:lang w:val="zh-CN"/>
        </w:rPr>
        <w:t>30</w:t>
      </w:r>
      <w:r w:rsidR="00020C21">
        <w:rPr>
          <w:rFonts w:ascii="宋体" w:hAnsi="宋体" w:cs="宋体" w:hint="eastAsia"/>
          <w:color w:val="000000"/>
          <w:kern w:val="0"/>
          <w:szCs w:val="21"/>
          <w:lang w:val="zh-CN"/>
        </w:rPr>
        <w:t>次</w:t>
      </w:r>
      <w:r w:rsidR="00F042D9">
        <w:rPr>
          <w:rFonts w:ascii="宋体" w:hAnsi="宋体" w:cs="宋体" w:hint="eastAsia"/>
          <w:color w:val="000000"/>
          <w:kern w:val="0"/>
          <w:szCs w:val="21"/>
          <w:lang w:val="zh-CN"/>
        </w:rPr>
        <w:t>；</w:t>
      </w:r>
    </w:p>
    <w:p w:rsidR="009B1D6C" w:rsidRPr="00D0073B" w:rsidRDefault="00020C21" w:rsidP="009B1D6C">
      <w:pPr>
        <w:spacing w:line="360" w:lineRule="auto"/>
        <w:ind w:firstLine="420"/>
        <w:rPr>
          <w:rFonts w:ascii="宋体" w:hAnsi="宋体" w:cs="宋体"/>
          <w:color w:val="000000"/>
          <w:kern w:val="0"/>
          <w:szCs w:val="21"/>
          <w:lang w:val="zh-CN"/>
        </w:rPr>
      </w:pPr>
      <w:r>
        <w:rPr>
          <w:rFonts w:ascii="宋体" w:hAnsi="宋体" w:cs="宋体" w:hint="eastAsia"/>
          <w:color w:val="000000"/>
          <w:kern w:val="0"/>
          <w:szCs w:val="21"/>
          <w:lang w:val="zh-CN"/>
        </w:rPr>
        <w:t>：</w:t>
      </w:r>
    </w:p>
    <w:p w:rsidR="009B1D6C" w:rsidRPr="00D0073B" w:rsidRDefault="00306E59" w:rsidP="000234CD">
      <w:pPr>
        <w:spacing w:line="360" w:lineRule="auto"/>
        <w:jc w:val="center"/>
        <w:rPr>
          <w:rFonts w:ascii="宋体" w:hAnsi="宋体" w:cs="宋体"/>
          <w:color w:val="000000"/>
          <w:kern w:val="0"/>
          <w:szCs w:val="21"/>
          <w:lang w:val="zh-CN"/>
        </w:rPr>
      </w:pPr>
      <w:r>
        <w:rPr>
          <w:rFonts w:ascii="宋体" w:hAnsi="宋体" w:cs="宋体"/>
          <w:noProof/>
          <w:color w:val="000000"/>
          <w:kern w:val="0"/>
          <w:szCs w:val="21"/>
        </w:rPr>
        <w:lastRenderedPageBreak/>
        <w:drawing>
          <wp:inline distT="0" distB="0" distL="0" distR="0">
            <wp:extent cx="5542280" cy="1558290"/>
            <wp:effectExtent l="19050" t="0" r="1270" b="0"/>
            <wp:docPr id="123" name="图片 123" descr="谐波设置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谐波设置界面"/>
                    <pic:cNvPicPr>
                      <a:picLocks noChangeAspect="1" noChangeArrowheads="1"/>
                    </pic:cNvPicPr>
                  </pic:nvPicPr>
                  <pic:blipFill>
                    <a:blip r:embed="rId124"/>
                    <a:srcRect/>
                    <a:stretch>
                      <a:fillRect/>
                    </a:stretch>
                  </pic:blipFill>
                  <pic:spPr bwMode="auto">
                    <a:xfrm>
                      <a:off x="0" y="0"/>
                      <a:ext cx="5542280" cy="1558290"/>
                    </a:xfrm>
                    <a:prstGeom prst="rect">
                      <a:avLst/>
                    </a:prstGeom>
                    <a:noFill/>
                    <a:ln w="9525">
                      <a:noFill/>
                      <a:miter lim="800000"/>
                      <a:headEnd/>
                      <a:tailEnd/>
                    </a:ln>
                  </pic:spPr>
                </pic:pic>
              </a:graphicData>
            </a:graphic>
          </wp:inline>
        </w:drawing>
      </w:r>
    </w:p>
    <w:p w:rsidR="009B1D6C" w:rsidRPr="00D0073B" w:rsidRDefault="00344869" w:rsidP="000234CD">
      <w:pPr>
        <w:spacing w:line="360" w:lineRule="auto"/>
        <w:ind w:firstLine="420"/>
        <w:jc w:val="center"/>
        <w:rPr>
          <w:rFonts w:ascii="宋体" w:hAnsi="宋体" w:cs="宋体"/>
          <w:color w:val="000000"/>
          <w:kern w:val="0"/>
          <w:szCs w:val="21"/>
          <w:lang w:val="zh-CN"/>
        </w:rPr>
      </w:pPr>
      <w:r>
        <w:rPr>
          <w:rFonts w:eastAsia="经典等线简"/>
        </w:rPr>
        <w:t>图</w:t>
      </w:r>
      <w:r>
        <w:rPr>
          <w:rFonts w:eastAsia="经典等线简"/>
        </w:rPr>
        <w:t>8-</w:t>
      </w:r>
      <w:r>
        <w:rPr>
          <w:rFonts w:eastAsia="经典等线简" w:hint="eastAsia"/>
        </w:rPr>
        <w:t>2</w:t>
      </w:r>
      <w:r w:rsidR="00020C21">
        <w:rPr>
          <w:rFonts w:ascii="宋体" w:hAnsi="宋体" w:cs="宋体" w:hint="eastAsia"/>
          <w:color w:val="000000"/>
          <w:kern w:val="0"/>
          <w:szCs w:val="21"/>
          <w:lang w:val="zh-CN"/>
        </w:rPr>
        <w:t>谐波参数选择</w:t>
      </w:r>
    </w:p>
    <w:p w:rsidR="00020C21" w:rsidRDefault="00306E59" w:rsidP="00020C21">
      <w:pPr>
        <w:spacing w:line="360" w:lineRule="auto"/>
        <w:jc w:val="center"/>
        <w:rPr>
          <w:rFonts w:ascii="宋体" w:hAnsi="宋体" w:cs="宋体"/>
          <w:color w:val="000000"/>
          <w:kern w:val="0"/>
          <w:szCs w:val="21"/>
          <w:lang w:val="zh-CN"/>
        </w:rPr>
      </w:pPr>
      <w:r>
        <w:rPr>
          <w:rFonts w:ascii="宋体" w:hAnsi="宋体" w:cs="宋体"/>
          <w:noProof/>
          <w:color w:val="000000"/>
          <w:kern w:val="0"/>
          <w:szCs w:val="21"/>
        </w:rPr>
        <w:drawing>
          <wp:inline distT="0" distB="0" distL="0" distR="0">
            <wp:extent cx="5422900" cy="3283585"/>
            <wp:effectExtent l="19050" t="0" r="6350" b="0"/>
            <wp:docPr id="124" name="图片 124" descr="A相电压谐波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A相电压谐波设置"/>
                    <pic:cNvPicPr>
                      <a:picLocks noChangeAspect="1" noChangeArrowheads="1"/>
                    </pic:cNvPicPr>
                  </pic:nvPicPr>
                  <pic:blipFill>
                    <a:blip r:embed="rId125"/>
                    <a:srcRect/>
                    <a:stretch>
                      <a:fillRect/>
                    </a:stretch>
                  </pic:blipFill>
                  <pic:spPr bwMode="auto">
                    <a:xfrm>
                      <a:off x="0" y="0"/>
                      <a:ext cx="5422900" cy="3283585"/>
                    </a:xfrm>
                    <a:prstGeom prst="rect">
                      <a:avLst/>
                    </a:prstGeom>
                    <a:noFill/>
                    <a:ln w="9525">
                      <a:noFill/>
                      <a:miter lim="800000"/>
                      <a:headEnd/>
                      <a:tailEnd/>
                    </a:ln>
                  </pic:spPr>
                </pic:pic>
              </a:graphicData>
            </a:graphic>
          </wp:inline>
        </w:drawing>
      </w:r>
    </w:p>
    <w:p w:rsidR="00020C21" w:rsidRDefault="00020C21" w:rsidP="00020C21">
      <w:pPr>
        <w:spacing w:line="360" w:lineRule="auto"/>
        <w:jc w:val="center"/>
        <w:rPr>
          <w:rFonts w:ascii="宋体" w:hAnsi="宋体" w:cs="宋体"/>
          <w:color w:val="000000"/>
          <w:kern w:val="0"/>
          <w:szCs w:val="21"/>
          <w:lang w:val="zh-CN"/>
        </w:rPr>
      </w:pPr>
      <w:r>
        <w:rPr>
          <w:rFonts w:ascii="宋体" w:hAnsi="宋体" w:cs="宋体" w:hint="eastAsia"/>
          <w:color w:val="000000"/>
          <w:kern w:val="0"/>
          <w:szCs w:val="21"/>
          <w:lang w:val="zh-CN"/>
        </w:rPr>
        <w:t>图8-3 设置A相电压3、5、7、11次谐波</w:t>
      </w:r>
    </w:p>
    <w:p w:rsidR="006527BE" w:rsidRPr="00D0073B" w:rsidRDefault="006527BE" w:rsidP="00020C21">
      <w:pPr>
        <w:spacing w:line="360" w:lineRule="auto"/>
        <w:jc w:val="center"/>
        <w:rPr>
          <w:rFonts w:ascii="宋体" w:hAnsi="宋体" w:cs="宋体"/>
          <w:color w:val="000000"/>
          <w:kern w:val="0"/>
          <w:szCs w:val="21"/>
          <w:lang w:val="zh-CN"/>
        </w:rPr>
      </w:pPr>
    </w:p>
    <w:p w:rsidR="009B1D6C" w:rsidRDefault="009B1D6C" w:rsidP="009B1D6C">
      <w:pPr>
        <w:spacing w:line="360" w:lineRule="auto"/>
        <w:rPr>
          <w:rFonts w:ascii="宋体" w:hAnsi="宋体" w:cs="宋体"/>
          <w:color w:val="000000"/>
          <w:kern w:val="0"/>
          <w:szCs w:val="21"/>
          <w:lang w:val="zh-CN"/>
        </w:rPr>
      </w:pPr>
      <w:r w:rsidRPr="00D0073B">
        <w:rPr>
          <w:rFonts w:ascii="宋体" w:hAnsi="宋体" w:cs="宋体" w:hint="eastAsia"/>
          <w:color w:val="000000"/>
          <w:kern w:val="0"/>
          <w:szCs w:val="21"/>
          <w:lang w:val="zh-CN"/>
        </w:rPr>
        <w:tab/>
        <w:t>在输入谐波含量幅值时，您还可以在相应的编辑框上右键单击，在弹出的</w:t>
      </w:r>
      <w:r w:rsidR="00020C21">
        <w:rPr>
          <w:rFonts w:ascii="宋体" w:hAnsi="宋体" w:cs="宋体" w:hint="eastAsia"/>
          <w:color w:val="000000"/>
          <w:kern w:val="0"/>
          <w:szCs w:val="21"/>
          <w:lang w:val="zh-CN"/>
        </w:rPr>
        <w:t>下拉</w:t>
      </w:r>
      <w:r w:rsidRPr="00D0073B">
        <w:rPr>
          <w:rFonts w:ascii="宋体" w:hAnsi="宋体" w:cs="宋体" w:hint="eastAsia"/>
          <w:color w:val="000000"/>
          <w:kern w:val="0"/>
          <w:szCs w:val="21"/>
          <w:lang w:val="zh-CN"/>
        </w:rPr>
        <w:t>菜单中选择一个谐波分量值</w:t>
      </w:r>
      <w:r w:rsidR="006527BE">
        <w:rPr>
          <w:rFonts w:ascii="宋体" w:hAnsi="宋体" w:cs="宋体" w:hint="eastAsia"/>
          <w:color w:val="000000"/>
          <w:kern w:val="0"/>
          <w:szCs w:val="21"/>
          <w:lang w:val="zh-CN"/>
        </w:rPr>
        <w:t>进行快速设置</w:t>
      </w:r>
      <w:r w:rsidRPr="00D0073B">
        <w:rPr>
          <w:rFonts w:ascii="宋体" w:hAnsi="宋体" w:cs="宋体" w:hint="eastAsia"/>
          <w:color w:val="000000"/>
          <w:kern w:val="0"/>
          <w:szCs w:val="21"/>
          <w:lang w:val="zh-CN"/>
        </w:rPr>
        <w:t>，如</w:t>
      </w:r>
      <w:r w:rsidR="00020C21">
        <w:rPr>
          <w:rFonts w:ascii="宋体" w:hAnsi="宋体" w:cs="宋体" w:hint="eastAsia"/>
          <w:color w:val="000000"/>
          <w:kern w:val="0"/>
          <w:szCs w:val="21"/>
          <w:lang w:val="zh-CN"/>
        </w:rPr>
        <w:t>上</w:t>
      </w:r>
      <w:r w:rsidRPr="00D0073B">
        <w:rPr>
          <w:rFonts w:ascii="宋体" w:hAnsi="宋体" w:cs="宋体" w:hint="eastAsia"/>
          <w:color w:val="000000"/>
          <w:kern w:val="0"/>
          <w:szCs w:val="21"/>
          <w:lang w:val="zh-CN"/>
        </w:rPr>
        <w:t>图</w:t>
      </w:r>
      <w:r w:rsidR="00020C21">
        <w:rPr>
          <w:rFonts w:ascii="宋体" w:hAnsi="宋体" w:cs="宋体" w:hint="eastAsia"/>
          <w:color w:val="000000"/>
          <w:kern w:val="0"/>
          <w:szCs w:val="21"/>
          <w:lang w:val="zh-CN"/>
        </w:rPr>
        <w:t>选择“等幅值”，则</w:t>
      </w:r>
      <w:r w:rsidR="006527BE">
        <w:rPr>
          <w:rFonts w:ascii="宋体" w:hAnsi="宋体" w:cs="宋体" w:hint="eastAsia"/>
          <w:color w:val="000000"/>
          <w:kern w:val="0"/>
          <w:szCs w:val="21"/>
          <w:lang w:val="zh-CN"/>
        </w:rPr>
        <w:t>B相、C相电压的11次谐波电压幅值均为10V，如下图</w:t>
      </w:r>
      <w:r w:rsidR="002658F0">
        <w:rPr>
          <w:rFonts w:ascii="宋体" w:hAnsi="宋体" w:cs="宋体" w:hint="eastAsia"/>
          <w:color w:val="000000"/>
          <w:kern w:val="0"/>
          <w:szCs w:val="21"/>
          <w:lang w:val="zh-CN"/>
        </w:rPr>
        <w:t>8-4</w:t>
      </w:r>
      <w:r w:rsidR="006527BE">
        <w:rPr>
          <w:rFonts w:ascii="宋体" w:hAnsi="宋体" w:cs="宋体" w:hint="eastAsia"/>
          <w:color w:val="000000"/>
          <w:kern w:val="0"/>
          <w:szCs w:val="21"/>
          <w:lang w:val="zh-CN"/>
        </w:rPr>
        <w:t>：</w:t>
      </w:r>
    </w:p>
    <w:p w:rsidR="006527BE" w:rsidRDefault="00306E59" w:rsidP="009B1D6C">
      <w:pPr>
        <w:spacing w:line="360" w:lineRule="auto"/>
        <w:rPr>
          <w:rFonts w:ascii="宋体" w:hAnsi="宋体" w:cs="宋体"/>
          <w:color w:val="000000"/>
          <w:kern w:val="0"/>
          <w:szCs w:val="21"/>
          <w:lang w:val="zh-CN"/>
        </w:rPr>
      </w:pPr>
      <w:r>
        <w:rPr>
          <w:rFonts w:ascii="宋体" w:hAnsi="宋体" w:cs="宋体"/>
          <w:noProof/>
          <w:color w:val="000000"/>
          <w:kern w:val="0"/>
          <w:szCs w:val="21"/>
        </w:rPr>
        <w:lastRenderedPageBreak/>
        <w:drawing>
          <wp:inline distT="0" distB="0" distL="0" distR="0">
            <wp:extent cx="5518150" cy="3395345"/>
            <wp:effectExtent l="19050" t="0" r="6350" b="0"/>
            <wp:docPr id="125" name="图片 125" descr="B相电压谐波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B相电压谐波设置"/>
                    <pic:cNvPicPr>
                      <a:picLocks noChangeAspect="1" noChangeArrowheads="1"/>
                    </pic:cNvPicPr>
                  </pic:nvPicPr>
                  <pic:blipFill>
                    <a:blip r:embed="rId126"/>
                    <a:srcRect/>
                    <a:stretch>
                      <a:fillRect/>
                    </a:stretch>
                  </pic:blipFill>
                  <pic:spPr bwMode="auto">
                    <a:xfrm>
                      <a:off x="0" y="0"/>
                      <a:ext cx="5518150" cy="3395345"/>
                    </a:xfrm>
                    <a:prstGeom prst="rect">
                      <a:avLst/>
                    </a:prstGeom>
                    <a:noFill/>
                    <a:ln w="9525">
                      <a:noFill/>
                      <a:miter lim="800000"/>
                      <a:headEnd/>
                      <a:tailEnd/>
                    </a:ln>
                  </pic:spPr>
                </pic:pic>
              </a:graphicData>
            </a:graphic>
          </wp:inline>
        </w:drawing>
      </w:r>
    </w:p>
    <w:p w:rsidR="006527BE" w:rsidRDefault="006527BE" w:rsidP="006527BE">
      <w:pPr>
        <w:spacing w:line="360" w:lineRule="auto"/>
        <w:jc w:val="center"/>
        <w:rPr>
          <w:rFonts w:ascii="宋体" w:hAnsi="宋体" w:cs="宋体"/>
          <w:color w:val="000000"/>
          <w:kern w:val="0"/>
          <w:szCs w:val="21"/>
          <w:lang w:val="zh-CN"/>
        </w:rPr>
      </w:pPr>
      <w:r>
        <w:rPr>
          <w:rFonts w:ascii="宋体" w:hAnsi="宋体" w:cs="宋体" w:hint="eastAsia"/>
          <w:color w:val="000000"/>
          <w:kern w:val="0"/>
          <w:szCs w:val="21"/>
          <w:lang w:val="zh-CN"/>
        </w:rPr>
        <w:t>图8-4 利用下拉菜单快速设置B相电压谐波</w:t>
      </w:r>
    </w:p>
    <w:p w:rsidR="006527BE" w:rsidRPr="00D0073B" w:rsidRDefault="006527BE" w:rsidP="009B1D6C">
      <w:pPr>
        <w:spacing w:line="360" w:lineRule="auto"/>
        <w:rPr>
          <w:rFonts w:ascii="宋体" w:hAnsi="宋体" w:cs="宋体"/>
          <w:color w:val="000000"/>
          <w:kern w:val="0"/>
          <w:szCs w:val="21"/>
          <w:lang w:val="zh-CN"/>
        </w:rPr>
      </w:pPr>
    </w:p>
    <w:p w:rsidR="009B1D6C" w:rsidRPr="00D0073B" w:rsidRDefault="009B1D6C" w:rsidP="009B1D6C">
      <w:pPr>
        <w:spacing w:line="360" w:lineRule="auto"/>
        <w:rPr>
          <w:rFonts w:ascii="宋体" w:hAnsi="宋体"/>
          <w:szCs w:val="21"/>
        </w:rPr>
      </w:pPr>
      <w:r w:rsidRPr="00D0073B">
        <w:rPr>
          <w:rFonts w:ascii="宋体" w:hAnsi="宋体" w:hint="eastAsia"/>
          <w:szCs w:val="21"/>
        </w:rPr>
        <w:tab/>
        <w:t>当</w:t>
      </w:r>
      <w:r w:rsidR="00EE7F44">
        <w:rPr>
          <w:rFonts w:ascii="宋体" w:hAnsi="宋体" w:hint="eastAsia"/>
          <w:szCs w:val="21"/>
        </w:rPr>
        <w:t>用户</w:t>
      </w:r>
      <w:r w:rsidRPr="00D0073B">
        <w:rPr>
          <w:rFonts w:ascii="宋体" w:hAnsi="宋体" w:hint="eastAsia"/>
          <w:szCs w:val="21"/>
        </w:rPr>
        <w:t>修改完谐波参数之后，谐波波形图将自动更新，如下图所示：</w:t>
      </w:r>
    </w:p>
    <w:p w:rsidR="009B1D6C" w:rsidRPr="00D0073B" w:rsidRDefault="00306E59" w:rsidP="006527BE">
      <w:pPr>
        <w:spacing w:line="360" w:lineRule="auto"/>
        <w:jc w:val="center"/>
        <w:rPr>
          <w:rFonts w:ascii="宋体" w:hAnsi="宋体"/>
          <w:szCs w:val="21"/>
        </w:rPr>
      </w:pPr>
      <w:r>
        <w:rPr>
          <w:rFonts w:ascii="宋体" w:hAnsi="宋体"/>
          <w:noProof/>
          <w:szCs w:val="21"/>
        </w:rPr>
        <w:drawing>
          <wp:inline distT="0" distB="0" distL="0" distR="0">
            <wp:extent cx="5486400" cy="2218690"/>
            <wp:effectExtent l="19050" t="0" r="0" b="0"/>
            <wp:docPr id="126" name="图片 126" descr="叠加谐波后的电压波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叠加谐波后的电压波形"/>
                    <pic:cNvPicPr>
                      <a:picLocks noChangeAspect="1" noChangeArrowheads="1"/>
                    </pic:cNvPicPr>
                  </pic:nvPicPr>
                  <pic:blipFill>
                    <a:blip r:embed="rId127"/>
                    <a:srcRect/>
                    <a:stretch>
                      <a:fillRect/>
                    </a:stretch>
                  </pic:blipFill>
                  <pic:spPr bwMode="auto">
                    <a:xfrm>
                      <a:off x="0" y="0"/>
                      <a:ext cx="5486400" cy="2218690"/>
                    </a:xfrm>
                    <a:prstGeom prst="rect">
                      <a:avLst/>
                    </a:prstGeom>
                    <a:noFill/>
                    <a:ln w="9525">
                      <a:noFill/>
                      <a:miter lim="800000"/>
                      <a:headEnd/>
                      <a:tailEnd/>
                    </a:ln>
                  </pic:spPr>
                </pic:pic>
              </a:graphicData>
            </a:graphic>
          </wp:inline>
        </w:drawing>
      </w:r>
    </w:p>
    <w:p w:rsidR="009B1D6C" w:rsidRPr="00D0073B" w:rsidRDefault="00686761" w:rsidP="00686761">
      <w:pPr>
        <w:spacing w:line="360" w:lineRule="auto"/>
        <w:rPr>
          <w:rFonts w:ascii="宋体" w:hAnsi="宋体"/>
          <w:szCs w:val="21"/>
        </w:rPr>
      </w:pP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Pr>
          <w:rFonts w:eastAsia="经典等线简" w:hint="eastAsia"/>
        </w:rPr>
        <w:tab/>
      </w:r>
      <w:r w:rsidR="00344869">
        <w:rPr>
          <w:rFonts w:eastAsia="经典等线简"/>
        </w:rPr>
        <w:t>图</w:t>
      </w:r>
      <w:r w:rsidR="00344869">
        <w:rPr>
          <w:rFonts w:eastAsia="经典等线简"/>
        </w:rPr>
        <w:t>8-</w:t>
      </w:r>
      <w:r w:rsidR="006527BE">
        <w:rPr>
          <w:rFonts w:eastAsia="经典等线简" w:hint="eastAsia"/>
        </w:rPr>
        <w:t>5</w:t>
      </w:r>
      <w:r w:rsidR="002658F0">
        <w:rPr>
          <w:rFonts w:eastAsia="经典等线简" w:hint="eastAsia"/>
        </w:rPr>
        <w:t>叠加谐波后的</w:t>
      </w:r>
      <w:r w:rsidR="006527BE">
        <w:rPr>
          <w:rFonts w:eastAsia="经典等线简" w:hint="eastAsia"/>
        </w:rPr>
        <w:t>电压</w:t>
      </w:r>
      <w:r w:rsidR="009B1D6C" w:rsidRPr="00D0073B">
        <w:rPr>
          <w:rFonts w:ascii="宋体" w:hAnsi="宋体" w:hint="eastAsia"/>
          <w:szCs w:val="21"/>
        </w:rPr>
        <w:t>波形图</w:t>
      </w:r>
    </w:p>
    <w:p w:rsidR="009B1D6C" w:rsidRDefault="009B1D6C" w:rsidP="009B1D6C">
      <w:pPr>
        <w:overflowPunct w:val="0"/>
        <w:adjustRightInd w:val="0"/>
        <w:snapToGrid w:val="0"/>
        <w:spacing w:line="360" w:lineRule="auto"/>
        <w:jc w:val="left"/>
        <w:rPr>
          <w:rFonts w:ascii="黑体" w:eastAsia="黑体" w:cs="Tahoma"/>
          <w:b/>
          <w:szCs w:val="21"/>
        </w:rPr>
      </w:pPr>
    </w:p>
    <w:p w:rsidR="006527BE" w:rsidRDefault="006527BE" w:rsidP="006527BE">
      <w:pPr>
        <w:spacing w:line="360" w:lineRule="auto"/>
        <w:rPr>
          <w:rFonts w:ascii="宋体" w:hAnsi="宋体"/>
          <w:szCs w:val="21"/>
        </w:rPr>
      </w:pPr>
      <w:r>
        <w:rPr>
          <w:rFonts w:ascii="黑体" w:eastAsia="黑体" w:cs="Tahoma" w:hint="eastAsia"/>
          <w:b/>
          <w:szCs w:val="21"/>
        </w:rPr>
        <w:lastRenderedPageBreak/>
        <w:t xml:space="preserve">   </w:t>
      </w:r>
      <w:r w:rsidRPr="006527BE">
        <w:rPr>
          <w:rFonts w:ascii="宋体" w:hAnsi="宋体" w:hint="eastAsia"/>
          <w:szCs w:val="21"/>
        </w:rPr>
        <w:t xml:space="preserve">  在</w:t>
      </w:r>
      <w:r w:rsidR="002658F0">
        <w:rPr>
          <w:rFonts w:ascii="宋体" w:hAnsi="宋体" w:hint="eastAsia"/>
          <w:szCs w:val="21"/>
        </w:rPr>
        <w:t>进行一次谐波试验以后，如需再次进行新的谐波输出，则可用“谐波清零按钮”先进行谐波清零，避免一个个更正谐波参数，而影响效率；</w:t>
      </w:r>
    </w:p>
    <w:p w:rsidR="002658F0" w:rsidRDefault="002658F0" w:rsidP="006527BE">
      <w:pPr>
        <w:spacing w:line="360" w:lineRule="auto"/>
        <w:rPr>
          <w:rFonts w:ascii="宋体" w:hAnsi="宋体"/>
          <w:szCs w:val="21"/>
        </w:rPr>
      </w:pPr>
    </w:p>
    <w:p w:rsidR="002658F0" w:rsidRDefault="00306E59" w:rsidP="006527BE">
      <w:pPr>
        <w:spacing w:line="360" w:lineRule="auto"/>
        <w:rPr>
          <w:rFonts w:ascii="黑体" w:eastAsia="黑体" w:cs="Tahoma"/>
          <w:b/>
          <w:szCs w:val="21"/>
        </w:rPr>
      </w:pPr>
      <w:r>
        <w:rPr>
          <w:rFonts w:ascii="黑体" w:eastAsia="黑体" w:cs="Tahoma"/>
          <w:b/>
          <w:noProof/>
          <w:szCs w:val="21"/>
        </w:rPr>
        <w:drawing>
          <wp:inline distT="0" distB="0" distL="0" distR="0">
            <wp:extent cx="5335270" cy="803275"/>
            <wp:effectExtent l="19050" t="0" r="0" b="0"/>
            <wp:docPr id="127" name="图片 127" descr="谐波清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谐波清零"/>
                    <pic:cNvPicPr>
                      <a:picLocks noChangeAspect="1" noChangeArrowheads="1"/>
                    </pic:cNvPicPr>
                  </pic:nvPicPr>
                  <pic:blipFill>
                    <a:blip r:embed="rId128"/>
                    <a:srcRect/>
                    <a:stretch>
                      <a:fillRect/>
                    </a:stretch>
                  </pic:blipFill>
                  <pic:spPr bwMode="auto">
                    <a:xfrm>
                      <a:off x="0" y="0"/>
                      <a:ext cx="5335270" cy="803275"/>
                    </a:xfrm>
                    <a:prstGeom prst="rect">
                      <a:avLst/>
                    </a:prstGeom>
                    <a:noFill/>
                    <a:ln w="9525">
                      <a:noFill/>
                      <a:miter lim="800000"/>
                      <a:headEnd/>
                      <a:tailEnd/>
                    </a:ln>
                  </pic:spPr>
                </pic:pic>
              </a:graphicData>
            </a:graphic>
          </wp:inline>
        </w:drawing>
      </w:r>
    </w:p>
    <w:p w:rsidR="002658F0" w:rsidRPr="002658F0" w:rsidRDefault="002658F0" w:rsidP="002658F0">
      <w:pPr>
        <w:spacing w:line="360" w:lineRule="auto"/>
        <w:jc w:val="center"/>
        <w:rPr>
          <w:rFonts w:ascii="黑体" w:eastAsia="黑体" w:cs="Tahoma"/>
          <w:b/>
          <w:szCs w:val="21"/>
        </w:rPr>
      </w:pPr>
      <w:r>
        <w:rPr>
          <w:rFonts w:eastAsia="经典等线简"/>
        </w:rPr>
        <w:t>图</w:t>
      </w:r>
      <w:r>
        <w:rPr>
          <w:rFonts w:eastAsia="经典等线简"/>
        </w:rPr>
        <w:t>8-</w:t>
      </w:r>
      <w:r>
        <w:rPr>
          <w:rFonts w:eastAsia="经典等线简" w:hint="eastAsia"/>
        </w:rPr>
        <w:t>6</w:t>
      </w:r>
      <w:r>
        <w:rPr>
          <w:rFonts w:eastAsia="经典等线简" w:hint="eastAsia"/>
        </w:rPr>
        <w:t>谐波清零</w:t>
      </w:r>
    </w:p>
    <w:p w:rsidR="005C6D30" w:rsidRDefault="005C6D30" w:rsidP="00A5175F">
      <w:pPr>
        <w:pStyle w:val="1"/>
        <w:pageBreakBefore/>
        <w:pBdr>
          <w:bottom w:val="single" w:sz="6" w:space="1" w:color="auto"/>
        </w:pBdr>
        <w:spacing w:line="360" w:lineRule="auto"/>
        <w:rPr>
          <w:rFonts w:eastAsia="经典等线简"/>
        </w:rPr>
      </w:pPr>
      <w:bookmarkStart w:id="41" w:name="_Toc148167084"/>
      <w:bookmarkStart w:id="42" w:name="_Toc363732387"/>
      <w:r>
        <w:rPr>
          <w:rFonts w:eastAsia="经典等线简"/>
        </w:rPr>
        <w:lastRenderedPageBreak/>
        <w:t>附录</w:t>
      </w:r>
      <w:r w:rsidR="00F54144">
        <w:rPr>
          <w:rFonts w:eastAsia="经典等线简" w:hint="eastAsia"/>
        </w:rPr>
        <w:t>A</w:t>
      </w:r>
      <w:r>
        <w:rPr>
          <w:rFonts w:eastAsia="经典等线简"/>
        </w:rPr>
        <w:t xml:space="preserve"> </w:t>
      </w:r>
      <w:bookmarkEnd w:id="41"/>
      <w:r w:rsidR="00977F2E">
        <w:rPr>
          <w:rFonts w:eastAsia="经典等线简"/>
        </w:rPr>
        <w:t>交流采样闭环校验报告实例</w:t>
      </w:r>
      <w:bookmarkEnd w:id="42"/>
    </w:p>
    <w:p w:rsidR="00977F2E" w:rsidRPr="00F6637E" w:rsidRDefault="00977F2E" w:rsidP="00977F2E">
      <w:pPr>
        <w:jc w:val="center"/>
        <w:rPr>
          <w:rFonts w:ascii="黑体" w:eastAsia="黑体" w:hAnsi="宋体"/>
          <w:b/>
          <w:sz w:val="32"/>
        </w:rPr>
      </w:pPr>
      <w:r w:rsidRPr="00F6637E">
        <w:rPr>
          <w:rFonts w:ascii="黑体" w:eastAsia="黑体" w:hAnsi="宋体" w:hint="eastAsia"/>
          <w:b/>
          <w:sz w:val="32"/>
        </w:rPr>
        <w:t>交流采样测量装置离线(虚负荷)校验记录</w:t>
      </w:r>
    </w:p>
    <w:p w:rsidR="00977F2E" w:rsidRDefault="00977F2E" w:rsidP="00977F2E">
      <w:pPr>
        <w:jc w:val="left"/>
        <w:rPr>
          <w:rFonts w:ascii="宋体" w:hAnsi="宋体"/>
          <w:b/>
          <w:sz w:val="28"/>
        </w:rPr>
      </w:pPr>
      <w:r>
        <w:rPr>
          <w:rFonts w:ascii="宋体" w:hAnsi="宋体" w:hint="eastAsia"/>
          <w:b/>
          <w:sz w:val="28"/>
        </w:rPr>
        <w:t>单位名称</w:t>
      </w:r>
      <w:r>
        <w:rPr>
          <w:rFonts w:ascii="宋体" w:hAnsi="宋体"/>
          <w:b/>
          <w:sz w:val="28"/>
        </w:rPr>
        <w:t>:</w:t>
      </w:r>
    </w:p>
    <w:p w:rsidR="00977F2E" w:rsidRDefault="00977F2E" w:rsidP="00977F2E">
      <w:pPr>
        <w:jc w:val="left"/>
        <w:rPr>
          <w:rFonts w:ascii="宋体" w:hAnsi="宋体"/>
          <w:b/>
          <w:sz w:val="24"/>
        </w:rPr>
      </w:pPr>
      <w:r>
        <w:rPr>
          <w:rFonts w:ascii="宋体" w:hAnsi="宋体" w:hint="eastAsia"/>
          <w:b/>
          <w:sz w:val="24"/>
        </w:rPr>
        <w:t>安装地点</w:t>
      </w:r>
      <w:r>
        <w:rPr>
          <w:rFonts w:ascii="宋体" w:hAnsi="宋体"/>
          <w:b/>
          <w:sz w:val="24"/>
        </w:rPr>
        <w:t>:</w:t>
      </w:r>
    </w:p>
    <w:p w:rsidR="00977F2E" w:rsidRDefault="00977F2E" w:rsidP="00977F2E">
      <w:pPr>
        <w:jc w:val="right"/>
        <w:rPr>
          <w:rFonts w:ascii="宋体" w:hAnsi="宋体"/>
          <w:sz w:val="22"/>
        </w:rPr>
      </w:pPr>
      <w:r>
        <w:rPr>
          <w:rFonts w:ascii="宋体" w:hAnsi="宋体" w:hint="eastAsia"/>
          <w:sz w:val="22"/>
        </w:rPr>
        <w:t>温度</w:t>
      </w:r>
      <w:r>
        <w:rPr>
          <w:rFonts w:ascii="宋体" w:hAnsi="宋体"/>
          <w:sz w:val="22"/>
        </w:rPr>
        <w:t>:°  湿度:%</w:t>
      </w:r>
    </w:p>
    <w:p w:rsidR="00977F2E" w:rsidRDefault="00977F2E" w:rsidP="00977F2E">
      <w:pPr>
        <w:jc w:val="left"/>
        <w:rPr>
          <w:rFonts w:ascii="宋体" w:hAnsi="宋体"/>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82"/>
        <w:gridCol w:w="4083"/>
      </w:tblGrid>
      <w:tr w:rsidR="00977F2E">
        <w:tc>
          <w:tcPr>
            <w:tcW w:w="2500" w:type="pct"/>
            <w:shd w:val="clear" w:color="auto" w:fill="auto"/>
          </w:tcPr>
          <w:p w:rsidR="00977F2E" w:rsidRDefault="00977F2E" w:rsidP="00161713">
            <w:pPr>
              <w:jc w:val="left"/>
              <w:rPr>
                <w:rFonts w:ascii="宋体" w:hAnsi="宋体"/>
                <w:sz w:val="22"/>
              </w:rPr>
            </w:pPr>
            <w:r>
              <w:rPr>
                <w:rFonts w:ascii="宋体" w:hAnsi="宋体" w:hint="eastAsia"/>
                <w:sz w:val="22"/>
              </w:rPr>
              <w:t>标准校验装置</w:t>
            </w:r>
          </w:p>
          <w:p w:rsidR="00977F2E" w:rsidRDefault="00977F2E" w:rsidP="00161713">
            <w:pPr>
              <w:jc w:val="left"/>
              <w:rPr>
                <w:rFonts w:ascii="宋体" w:hAnsi="宋体"/>
                <w:sz w:val="22"/>
              </w:rPr>
            </w:pPr>
            <w:r>
              <w:rPr>
                <w:rFonts w:ascii="宋体" w:hAnsi="宋体" w:hint="eastAsia"/>
                <w:sz w:val="22"/>
              </w:rPr>
              <w:t>名称</w:t>
            </w:r>
            <w:r>
              <w:rPr>
                <w:rFonts w:ascii="宋体" w:hAnsi="宋体"/>
                <w:sz w:val="22"/>
              </w:rPr>
              <w:t>:PM605</w:t>
            </w:r>
          </w:p>
          <w:p w:rsidR="00977F2E" w:rsidRDefault="00977F2E" w:rsidP="00161713">
            <w:pPr>
              <w:jc w:val="left"/>
              <w:rPr>
                <w:rFonts w:ascii="宋体" w:hAnsi="宋体"/>
                <w:sz w:val="22"/>
              </w:rPr>
            </w:pPr>
            <w:r>
              <w:rPr>
                <w:rFonts w:ascii="宋体" w:hAnsi="宋体" w:hint="eastAsia"/>
                <w:sz w:val="22"/>
              </w:rPr>
              <w:t>型号</w:t>
            </w:r>
            <w:r>
              <w:rPr>
                <w:rFonts w:ascii="宋体" w:hAnsi="宋体"/>
                <w:sz w:val="22"/>
              </w:rPr>
              <w:t>:PM605</w:t>
            </w:r>
          </w:p>
          <w:p w:rsidR="00977F2E" w:rsidRDefault="00977F2E" w:rsidP="00161713">
            <w:pPr>
              <w:jc w:val="left"/>
              <w:rPr>
                <w:rFonts w:ascii="宋体" w:hAnsi="宋体"/>
                <w:sz w:val="22"/>
              </w:rPr>
            </w:pPr>
            <w:r>
              <w:rPr>
                <w:rFonts w:ascii="宋体" w:hAnsi="宋体" w:hint="eastAsia"/>
                <w:sz w:val="22"/>
              </w:rPr>
              <w:t>编号</w:t>
            </w:r>
            <w:r>
              <w:rPr>
                <w:rFonts w:ascii="宋体" w:hAnsi="宋体"/>
                <w:sz w:val="22"/>
              </w:rPr>
              <w:t>:</w:t>
            </w:r>
          </w:p>
          <w:p w:rsidR="00977F2E" w:rsidRDefault="00977F2E" w:rsidP="00161713">
            <w:pPr>
              <w:jc w:val="left"/>
              <w:rPr>
                <w:rFonts w:ascii="宋体" w:hAnsi="宋体"/>
                <w:sz w:val="22"/>
              </w:rPr>
            </w:pPr>
            <w:r>
              <w:rPr>
                <w:rFonts w:ascii="宋体" w:hAnsi="宋体" w:hint="eastAsia"/>
                <w:sz w:val="22"/>
              </w:rPr>
              <w:t>准确度等级</w:t>
            </w:r>
            <w:r>
              <w:rPr>
                <w:rFonts w:ascii="宋体" w:hAnsi="宋体"/>
                <w:sz w:val="22"/>
              </w:rPr>
              <w:t>:0.05%</w:t>
            </w:r>
          </w:p>
          <w:p w:rsidR="00977F2E" w:rsidRDefault="00977F2E" w:rsidP="00161713">
            <w:pPr>
              <w:jc w:val="left"/>
              <w:rPr>
                <w:rFonts w:ascii="宋体" w:hAnsi="宋体"/>
                <w:sz w:val="22"/>
              </w:rPr>
            </w:pPr>
            <w:r>
              <w:rPr>
                <w:rFonts w:ascii="宋体" w:hAnsi="宋体" w:hint="eastAsia"/>
                <w:sz w:val="22"/>
              </w:rPr>
              <w:t>有效期限</w:t>
            </w:r>
            <w:r>
              <w:rPr>
                <w:rFonts w:ascii="宋体" w:hAnsi="宋体"/>
                <w:sz w:val="22"/>
              </w:rPr>
              <w:t>:</w:t>
            </w:r>
            <w:smartTag w:uri="urn:schemas-microsoft-com:office:smarttags" w:element="chsdate">
              <w:smartTagPr>
                <w:attr w:name="IsROCDate" w:val="False"/>
                <w:attr w:name="IsLunarDate" w:val="False"/>
                <w:attr w:name="Day" w:val="28"/>
                <w:attr w:name="Month" w:val="10"/>
                <w:attr w:name="Year" w:val="2011"/>
              </w:smartTagPr>
              <w:r>
                <w:rPr>
                  <w:rFonts w:ascii="宋体" w:hAnsi="宋体"/>
                  <w:sz w:val="22"/>
                </w:rPr>
                <w:t>2011/10/28</w:t>
              </w:r>
            </w:smartTag>
          </w:p>
          <w:p w:rsidR="00977F2E" w:rsidRDefault="00977F2E" w:rsidP="00161713">
            <w:pPr>
              <w:jc w:val="left"/>
              <w:rPr>
                <w:rFonts w:ascii="宋体" w:hAnsi="宋体"/>
                <w:sz w:val="22"/>
              </w:rPr>
            </w:pPr>
            <w:r>
              <w:rPr>
                <w:rFonts w:ascii="宋体" w:hAnsi="宋体" w:hint="eastAsia"/>
                <w:sz w:val="22"/>
              </w:rPr>
              <w:t>制造厂名称</w:t>
            </w:r>
            <w:r>
              <w:rPr>
                <w:rFonts w:ascii="宋体" w:hAnsi="宋体"/>
                <w:sz w:val="22"/>
              </w:rPr>
              <w:t>:北京博电新力电气股份有限公司</w:t>
            </w:r>
          </w:p>
        </w:tc>
        <w:tc>
          <w:tcPr>
            <w:tcW w:w="2500" w:type="pct"/>
            <w:shd w:val="clear" w:color="auto" w:fill="auto"/>
            <w:vAlign w:val="center"/>
          </w:tcPr>
          <w:p w:rsidR="00977F2E" w:rsidRDefault="00977F2E" w:rsidP="00161713">
            <w:pPr>
              <w:jc w:val="left"/>
              <w:rPr>
                <w:rFonts w:ascii="宋体" w:hAnsi="宋体"/>
                <w:sz w:val="22"/>
              </w:rPr>
            </w:pPr>
            <w:r>
              <w:rPr>
                <w:rFonts w:ascii="宋体" w:hAnsi="宋体" w:hint="eastAsia"/>
                <w:sz w:val="22"/>
              </w:rPr>
              <w:t>被校验测量装置</w:t>
            </w:r>
          </w:p>
          <w:p w:rsidR="00977F2E" w:rsidRDefault="00977F2E" w:rsidP="00161713">
            <w:pPr>
              <w:jc w:val="left"/>
              <w:rPr>
                <w:rFonts w:ascii="宋体" w:hAnsi="宋体"/>
                <w:sz w:val="22"/>
              </w:rPr>
            </w:pPr>
            <w:r>
              <w:rPr>
                <w:rFonts w:ascii="宋体" w:hAnsi="宋体" w:hint="eastAsia"/>
                <w:sz w:val="22"/>
              </w:rPr>
              <w:t>线路号</w:t>
            </w:r>
            <w:r>
              <w:rPr>
                <w:rFonts w:ascii="宋体" w:hAnsi="宋体"/>
                <w:sz w:val="22"/>
              </w:rPr>
              <w:t>:</w:t>
            </w:r>
          </w:p>
          <w:p w:rsidR="00977F2E" w:rsidRDefault="00977F2E" w:rsidP="00161713">
            <w:pPr>
              <w:jc w:val="left"/>
              <w:rPr>
                <w:rFonts w:ascii="宋体" w:hAnsi="宋体"/>
                <w:sz w:val="22"/>
              </w:rPr>
            </w:pPr>
            <w:r>
              <w:rPr>
                <w:rFonts w:ascii="宋体" w:hAnsi="宋体" w:hint="eastAsia"/>
                <w:sz w:val="22"/>
              </w:rPr>
              <w:t>名称</w:t>
            </w:r>
            <w:r>
              <w:rPr>
                <w:rFonts w:ascii="宋体" w:hAnsi="宋体"/>
                <w:sz w:val="22"/>
              </w:rPr>
              <w:t>:</w:t>
            </w:r>
          </w:p>
          <w:p w:rsidR="00977F2E" w:rsidRDefault="00977F2E" w:rsidP="00161713">
            <w:pPr>
              <w:jc w:val="left"/>
              <w:rPr>
                <w:rFonts w:ascii="宋体" w:hAnsi="宋体"/>
                <w:sz w:val="22"/>
              </w:rPr>
            </w:pPr>
            <w:r>
              <w:rPr>
                <w:rFonts w:ascii="宋体" w:hAnsi="宋体" w:hint="eastAsia"/>
                <w:sz w:val="22"/>
              </w:rPr>
              <w:t>型号</w:t>
            </w:r>
            <w:r>
              <w:rPr>
                <w:rFonts w:ascii="宋体" w:hAnsi="宋体"/>
                <w:sz w:val="22"/>
              </w:rPr>
              <w:t>:</w:t>
            </w:r>
          </w:p>
          <w:p w:rsidR="00977F2E" w:rsidRDefault="00977F2E" w:rsidP="00161713">
            <w:pPr>
              <w:jc w:val="left"/>
              <w:rPr>
                <w:rFonts w:ascii="宋体" w:hAnsi="宋体"/>
                <w:sz w:val="22"/>
              </w:rPr>
            </w:pPr>
            <w:r>
              <w:rPr>
                <w:rFonts w:ascii="宋体" w:hAnsi="宋体" w:hint="eastAsia"/>
                <w:sz w:val="22"/>
              </w:rPr>
              <w:t>出厂编号</w:t>
            </w:r>
            <w:r>
              <w:rPr>
                <w:rFonts w:ascii="宋体" w:hAnsi="宋体"/>
                <w:sz w:val="22"/>
              </w:rPr>
              <w:t>:</w:t>
            </w:r>
          </w:p>
          <w:p w:rsidR="00977F2E" w:rsidRDefault="00977F2E" w:rsidP="00161713">
            <w:pPr>
              <w:jc w:val="left"/>
              <w:rPr>
                <w:rFonts w:ascii="宋体" w:hAnsi="宋体"/>
                <w:sz w:val="22"/>
              </w:rPr>
            </w:pPr>
            <w:r>
              <w:rPr>
                <w:rFonts w:ascii="宋体" w:hAnsi="宋体" w:hint="eastAsia"/>
                <w:sz w:val="22"/>
              </w:rPr>
              <w:t>准确度等级</w:t>
            </w:r>
            <w:r>
              <w:rPr>
                <w:rFonts w:ascii="宋体" w:hAnsi="宋体"/>
                <w:sz w:val="22"/>
              </w:rPr>
              <w:t>:</w:t>
            </w:r>
          </w:p>
          <w:p w:rsidR="00977F2E" w:rsidRDefault="00977F2E" w:rsidP="00161713">
            <w:pPr>
              <w:jc w:val="left"/>
              <w:rPr>
                <w:rFonts w:ascii="宋体" w:hAnsi="宋体"/>
                <w:sz w:val="22"/>
              </w:rPr>
            </w:pPr>
            <w:r>
              <w:rPr>
                <w:rFonts w:ascii="宋体" w:hAnsi="宋体"/>
                <w:sz w:val="22"/>
              </w:rPr>
              <w:t>TV变比:110kV/100V</w:t>
            </w:r>
          </w:p>
          <w:p w:rsidR="00977F2E" w:rsidRDefault="00977F2E" w:rsidP="00161713">
            <w:pPr>
              <w:jc w:val="left"/>
              <w:rPr>
                <w:rFonts w:ascii="宋体" w:hAnsi="宋体"/>
                <w:sz w:val="22"/>
              </w:rPr>
            </w:pPr>
            <w:r>
              <w:rPr>
                <w:rFonts w:ascii="宋体" w:hAnsi="宋体"/>
                <w:sz w:val="22"/>
              </w:rPr>
              <w:t>TA变比:</w:t>
            </w:r>
            <w:smartTag w:uri="urn:schemas-microsoft-com:office:smarttags" w:element="chmetcnv">
              <w:smartTagPr>
                <w:attr w:name="TCSC" w:val="0"/>
                <w:attr w:name="NumberType" w:val="1"/>
                <w:attr w:name="Negative" w:val="False"/>
                <w:attr w:name="HasSpace" w:val="False"/>
                <w:attr w:name="SourceValue" w:val="50"/>
                <w:attr w:name="UnitName" w:val="a"/>
              </w:smartTagPr>
              <w:r>
                <w:rPr>
                  <w:rFonts w:ascii="宋体" w:hAnsi="宋体"/>
                  <w:sz w:val="22"/>
                </w:rPr>
                <w:t>50A</w:t>
              </w:r>
            </w:smartTag>
            <w:r>
              <w:rPr>
                <w:rFonts w:ascii="宋体" w:hAnsi="宋体"/>
                <w:sz w:val="22"/>
              </w:rPr>
              <w:t>/</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ascii="宋体" w:hAnsi="宋体"/>
                  <w:sz w:val="22"/>
                </w:rPr>
                <w:t>5A</w:t>
              </w:r>
            </w:smartTag>
          </w:p>
          <w:p w:rsidR="00977F2E" w:rsidRDefault="00977F2E" w:rsidP="00161713">
            <w:pPr>
              <w:jc w:val="left"/>
              <w:rPr>
                <w:rFonts w:ascii="宋体" w:hAnsi="宋体"/>
                <w:sz w:val="22"/>
              </w:rPr>
            </w:pPr>
            <w:r>
              <w:rPr>
                <w:rFonts w:ascii="宋体" w:hAnsi="宋体" w:hint="eastAsia"/>
                <w:sz w:val="22"/>
              </w:rPr>
              <w:t>制造厂名称</w:t>
            </w:r>
            <w:r>
              <w:rPr>
                <w:rFonts w:ascii="宋体" w:hAnsi="宋体"/>
                <w:sz w:val="22"/>
              </w:rPr>
              <w:t>:</w:t>
            </w:r>
          </w:p>
        </w:tc>
      </w:tr>
    </w:tbl>
    <w:p w:rsidR="00977F2E" w:rsidRDefault="00977F2E" w:rsidP="00977F2E">
      <w:pPr>
        <w:jc w:val="right"/>
        <w:rPr>
          <w:rFonts w:ascii="宋体" w:hAnsi="宋体"/>
          <w:sz w:val="22"/>
        </w:rPr>
      </w:pPr>
      <w:r>
        <w:rPr>
          <w:rFonts w:ascii="宋体" w:hAnsi="宋体" w:hint="eastAsia"/>
          <w:sz w:val="22"/>
        </w:rPr>
        <w:t>审核人员</w:t>
      </w:r>
      <w:r>
        <w:rPr>
          <w:rFonts w:ascii="宋体" w:hAnsi="宋体"/>
          <w:sz w:val="22"/>
        </w:rPr>
        <w:t>:</w:t>
      </w:r>
    </w:p>
    <w:p w:rsidR="00977F2E" w:rsidRDefault="00977F2E" w:rsidP="00977F2E">
      <w:pPr>
        <w:jc w:val="right"/>
        <w:rPr>
          <w:rFonts w:ascii="宋体" w:hAnsi="宋体"/>
          <w:sz w:val="22"/>
        </w:rPr>
      </w:pPr>
      <w:r>
        <w:rPr>
          <w:rFonts w:ascii="宋体" w:hAnsi="宋体" w:hint="eastAsia"/>
          <w:sz w:val="22"/>
        </w:rPr>
        <w:t>校验人员</w:t>
      </w:r>
      <w:r>
        <w:rPr>
          <w:rFonts w:ascii="宋体" w:hAnsi="宋体"/>
          <w:sz w:val="22"/>
        </w:rPr>
        <w:t>:</w:t>
      </w:r>
    </w:p>
    <w:p w:rsidR="00977F2E" w:rsidRDefault="00977F2E" w:rsidP="00977F2E">
      <w:pPr>
        <w:jc w:val="right"/>
        <w:rPr>
          <w:rFonts w:ascii="宋体" w:hAnsi="宋体"/>
          <w:sz w:val="22"/>
        </w:rPr>
      </w:pPr>
      <w:r>
        <w:rPr>
          <w:rFonts w:ascii="宋体" w:hAnsi="宋体" w:hint="eastAsia"/>
          <w:sz w:val="22"/>
        </w:rPr>
        <w:t>校验日期</w:t>
      </w:r>
      <w:r>
        <w:rPr>
          <w:rFonts w:ascii="宋体" w:hAnsi="宋体"/>
          <w:sz w:val="22"/>
        </w:rPr>
        <w:t>:</w:t>
      </w:r>
      <w:smartTag w:uri="urn:schemas-microsoft-com:office:smarttags" w:element="chsdate">
        <w:smartTagPr>
          <w:attr w:name="IsROCDate" w:val="False"/>
          <w:attr w:name="IsLunarDate" w:val="False"/>
          <w:attr w:name="Day" w:val="28"/>
          <w:attr w:name="Month" w:val="10"/>
          <w:attr w:name="Year" w:val="2011"/>
        </w:smartTagPr>
        <w:r>
          <w:rPr>
            <w:rFonts w:ascii="宋体" w:hAnsi="宋体"/>
            <w:sz w:val="22"/>
          </w:rPr>
          <w:t>2011/10/28</w:t>
        </w:r>
      </w:smartTag>
    </w:p>
    <w:p w:rsidR="00977F2E" w:rsidRPr="004F1E52" w:rsidRDefault="00977F2E" w:rsidP="00977F2E">
      <w:pPr>
        <w:jc w:val="left"/>
        <w:rPr>
          <w:rFonts w:ascii="宋体" w:hAnsi="宋体"/>
          <w:b/>
          <w:sz w:val="24"/>
        </w:rPr>
      </w:pPr>
      <w:r>
        <w:rPr>
          <w:rFonts w:ascii="宋体" w:hAnsi="宋体"/>
          <w:b/>
          <w:sz w:val="28"/>
        </w:rPr>
        <w:t>1 基本误差实验</w:t>
      </w:r>
    </w:p>
    <w:p w:rsidR="00977F2E" w:rsidRPr="004F1E52" w:rsidRDefault="00977F2E" w:rsidP="00977F2E">
      <w:pPr>
        <w:jc w:val="left"/>
        <w:rPr>
          <w:rFonts w:ascii="宋体" w:hAnsi="宋体"/>
        </w:rPr>
      </w:pPr>
      <w:r w:rsidRPr="004F1E52">
        <w:rPr>
          <w:rFonts w:ascii="宋体" w:hAnsi="宋体"/>
          <w:b/>
          <w:sz w:val="24"/>
        </w:rPr>
        <w:t>1.1 电压基本误差</w:t>
      </w:r>
    </w:p>
    <w:p w:rsidR="00977F2E" w:rsidRPr="004F1E52" w:rsidRDefault="00977F2E" w:rsidP="00977F2E">
      <w:pPr>
        <w:jc w:val="left"/>
        <w:rPr>
          <w:rFonts w:ascii="宋体" w:hAnsi="宋体"/>
        </w:rPr>
      </w:pPr>
      <w:r w:rsidRPr="004F1E52">
        <w:rPr>
          <w:rFonts w:ascii="宋体" w:hAnsi="宋体"/>
        </w:rPr>
        <w:tab/>
        <w:t>技术要求：误差≤±0.2%</w:t>
      </w:r>
    </w:p>
    <w:p w:rsidR="00977F2E" w:rsidRPr="004F1E52" w:rsidRDefault="00977F2E" w:rsidP="00977F2E">
      <w:pPr>
        <w:jc w:val="left"/>
        <w:rPr>
          <w:rFonts w:ascii="宋体" w:hAnsi="宋体"/>
        </w:rPr>
      </w:pPr>
      <w:r w:rsidRPr="004F1E52">
        <w:rPr>
          <w:rFonts w:ascii="宋体" w:hAnsi="宋体"/>
        </w:rPr>
        <w:tab/>
        <w:t>测试条件：输入电压频率50Hz,额定电压57.735V</w:t>
      </w:r>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5"/>
        <w:gridCol w:w="1166"/>
        <w:gridCol w:w="1166"/>
        <w:gridCol w:w="1166"/>
        <w:gridCol w:w="1168"/>
        <w:gridCol w:w="1168"/>
        <w:gridCol w:w="1166"/>
      </w:tblGrid>
      <w:tr w:rsidR="00977F2E">
        <w:tc>
          <w:tcPr>
            <w:tcW w:w="713"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功率因数</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百分比</w:t>
            </w:r>
            <w:r>
              <w:rPr>
                <w:rFonts w:ascii="宋体" w:hAnsi="宋体"/>
              </w:rPr>
              <w:t>(%Un)</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r>
              <w:rPr>
                <w:rFonts w:ascii="宋体" w:hAnsi="宋体"/>
              </w:rPr>
              <w:t>(V)</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r>
              <w:rPr>
                <w:rFonts w:ascii="宋体" w:hAnsi="宋体"/>
              </w:rPr>
              <w:t>(V)</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_Ua</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11.547</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23.094</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34.641</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46.188</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lastRenderedPageBreak/>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_Ub</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11.547</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23.094</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34.641</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46.188</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_Uc</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11.547</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23.094</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34.641</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46.188</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1.2 电流基本误差</w:t>
      </w:r>
    </w:p>
    <w:p w:rsidR="00977F2E" w:rsidRPr="004F1E52" w:rsidRDefault="00977F2E" w:rsidP="00977F2E">
      <w:pPr>
        <w:jc w:val="left"/>
        <w:rPr>
          <w:rFonts w:ascii="宋体" w:hAnsi="宋体"/>
        </w:rPr>
      </w:pPr>
      <w:r w:rsidRPr="004F1E52">
        <w:rPr>
          <w:rFonts w:ascii="宋体" w:hAnsi="宋体"/>
        </w:rPr>
        <w:tab/>
        <w:t>技术要求：误差≤±0.2%</w:t>
      </w:r>
    </w:p>
    <w:p w:rsidR="00977F2E" w:rsidRPr="004F1E52" w:rsidRDefault="00977F2E" w:rsidP="00977F2E">
      <w:pPr>
        <w:jc w:val="left"/>
        <w:rPr>
          <w:rFonts w:ascii="宋体" w:hAnsi="宋体"/>
        </w:rPr>
      </w:pPr>
      <w:r w:rsidRPr="004F1E52">
        <w:rPr>
          <w:rFonts w:ascii="宋体" w:hAnsi="宋体"/>
        </w:rPr>
        <w:tab/>
        <w:t>测试条件：输入电流频率50Hz,额定电流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5"/>
        <w:gridCol w:w="1166"/>
        <w:gridCol w:w="1166"/>
        <w:gridCol w:w="1166"/>
        <w:gridCol w:w="1168"/>
        <w:gridCol w:w="1168"/>
        <w:gridCol w:w="1166"/>
      </w:tblGrid>
      <w:tr w:rsidR="00977F2E">
        <w:tc>
          <w:tcPr>
            <w:tcW w:w="713"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功率因数</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百分比</w:t>
            </w:r>
            <w:r>
              <w:rPr>
                <w:rFonts w:ascii="宋体" w:hAnsi="宋体"/>
              </w:rPr>
              <w:t>(%In)</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r>
              <w:rPr>
                <w:rFonts w:ascii="宋体" w:hAnsi="宋体"/>
              </w:rPr>
              <w:t>(A)</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r>
              <w:rPr>
                <w:rFonts w:ascii="宋体" w:hAnsi="宋体"/>
              </w:rPr>
              <w:t>(A)</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_Ia</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0.200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0.400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0.600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0.800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_Ib</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0.200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0.400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0.600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0.800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_Ic</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0.200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0.400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0.600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0.800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1.3 有功功率基本误差</w:t>
      </w:r>
    </w:p>
    <w:p w:rsidR="00977F2E" w:rsidRPr="004F1E52" w:rsidRDefault="00977F2E" w:rsidP="00977F2E">
      <w:pPr>
        <w:jc w:val="left"/>
        <w:rPr>
          <w:rFonts w:ascii="宋体" w:hAnsi="宋体"/>
        </w:rPr>
      </w:pPr>
      <w:r w:rsidRPr="004F1E52">
        <w:rPr>
          <w:rFonts w:ascii="宋体" w:hAnsi="宋体"/>
        </w:rPr>
        <w:tab/>
        <w:t>技术要求：误差≤±0.5%</w:t>
      </w:r>
    </w:p>
    <w:p w:rsidR="00977F2E" w:rsidRPr="004F1E52" w:rsidRDefault="00977F2E" w:rsidP="00977F2E">
      <w:pPr>
        <w:jc w:val="left"/>
        <w:rPr>
          <w:rFonts w:ascii="宋体" w:hAnsi="宋体"/>
        </w:rPr>
      </w:pPr>
      <w:r w:rsidRPr="004F1E52">
        <w:rPr>
          <w:rFonts w:ascii="宋体" w:hAnsi="宋体"/>
        </w:rPr>
        <w:tab/>
        <w:t>测试条件：输入频率50Hz,额定电压57.735V，额定电流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5"/>
        <w:gridCol w:w="1166"/>
        <w:gridCol w:w="1166"/>
        <w:gridCol w:w="1166"/>
        <w:gridCol w:w="1168"/>
        <w:gridCol w:w="1168"/>
        <w:gridCol w:w="1166"/>
      </w:tblGrid>
      <w:tr w:rsidR="00977F2E">
        <w:tc>
          <w:tcPr>
            <w:tcW w:w="713"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功率因数</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百分比</w:t>
            </w:r>
            <w:r>
              <w:rPr>
                <w:rFonts w:ascii="宋体" w:hAnsi="宋体"/>
              </w:rPr>
              <w:t>(%In)</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r>
              <w:rPr>
                <w:rFonts w:ascii="宋体" w:hAnsi="宋体"/>
              </w:rPr>
              <w:t>(W)</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r>
              <w:rPr>
                <w:rFonts w:ascii="宋体" w:hAnsi="宋体"/>
              </w:rPr>
              <w:t>(W)</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_P3</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34.641</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69.282</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103.923</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138.564</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1.4 无功功率基本误差</w:t>
      </w:r>
    </w:p>
    <w:p w:rsidR="00977F2E" w:rsidRPr="004F1E52" w:rsidRDefault="00977F2E" w:rsidP="00977F2E">
      <w:pPr>
        <w:jc w:val="left"/>
        <w:rPr>
          <w:rFonts w:ascii="宋体" w:hAnsi="宋体"/>
        </w:rPr>
      </w:pPr>
      <w:r w:rsidRPr="004F1E52">
        <w:rPr>
          <w:rFonts w:ascii="宋体" w:hAnsi="宋体"/>
        </w:rPr>
        <w:tab/>
        <w:t>技术要求：误差≤±0.5%</w:t>
      </w:r>
    </w:p>
    <w:p w:rsidR="00977F2E" w:rsidRPr="004F1E52" w:rsidRDefault="00977F2E" w:rsidP="00977F2E">
      <w:pPr>
        <w:jc w:val="left"/>
        <w:rPr>
          <w:rFonts w:ascii="宋体" w:hAnsi="宋体"/>
        </w:rPr>
      </w:pPr>
      <w:r w:rsidRPr="004F1E52">
        <w:rPr>
          <w:rFonts w:ascii="宋体" w:hAnsi="宋体"/>
        </w:rPr>
        <w:tab/>
        <w:t>测试条件：输入频率50Hz,额定电压57.735V，额定电流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5"/>
        <w:gridCol w:w="1166"/>
        <w:gridCol w:w="1166"/>
        <w:gridCol w:w="1166"/>
        <w:gridCol w:w="1168"/>
        <w:gridCol w:w="1168"/>
        <w:gridCol w:w="1166"/>
      </w:tblGrid>
      <w:tr w:rsidR="00977F2E">
        <w:tc>
          <w:tcPr>
            <w:tcW w:w="713"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功率因数</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百分比</w:t>
            </w:r>
            <w:r>
              <w:rPr>
                <w:rFonts w:ascii="宋体" w:hAnsi="宋体"/>
              </w:rPr>
              <w:t>(%In)</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r>
              <w:rPr>
                <w:rFonts w:ascii="宋体" w:hAnsi="宋体"/>
              </w:rPr>
              <w:t>(var)</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r>
              <w:rPr>
                <w:rFonts w:ascii="宋体" w:hAnsi="宋体"/>
              </w:rPr>
              <w:t>(var)</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_Q3</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20%</w:t>
            </w:r>
          </w:p>
        </w:tc>
        <w:tc>
          <w:tcPr>
            <w:tcW w:w="714" w:type="pct"/>
            <w:shd w:val="clear" w:color="auto" w:fill="auto"/>
          </w:tcPr>
          <w:p w:rsidR="00977F2E" w:rsidRDefault="00977F2E" w:rsidP="00161713">
            <w:pPr>
              <w:jc w:val="center"/>
              <w:rPr>
                <w:rFonts w:ascii="宋体" w:hAnsi="宋体"/>
              </w:rPr>
            </w:pPr>
            <w:r>
              <w:rPr>
                <w:rFonts w:ascii="宋体" w:hAnsi="宋体"/>
              </w:rPr>
              <w:t>34.641</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40%</w:t>
            </w:r>
          </w:p>
        </w:tc>
        <w:tc>
          <w:tcPr>
            <w:tcW w:w="714" w:type="pct"/>
            <w:shd w:val="clear" w:color="auto" w:fill="auto"/>
          </w:tcPr>
          <w:p w:rsidR="00977F2E" w:rsidRDefault="00977F2E" w:rsidP="00161713">
            <w:pPr>
              <w:jc w:val="center"/>
              <w:rPr>
                <w:rFonts w:ascii="宋体" w:hAnsi="宋体"/>
              </w:rPr>
            </w:pPr>
            <w:r>
              <w:rPr>
                <w:rFonts w:ascii="宋体" w:hAnsi="宋体"/>
              </w:rPr>
              <w:t>69.282</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60%</w:t>
            </w:r>
          </w:p>
        </w:tc>
        <w:tc>
          <w:tcPr>
            <w:tcW w:w="714" w:type="pct"/>
            <w:shd w:val="clear" w:color="auto" w:fill="auto"/>
          </w:tcPr>
          <w:p w:rsidR="00977F2E" w:rsidRDefault="00977F2E" w:rsidP="00161713">
            <w:pPr>
              <w:jc w:val="center"/>
              <w:rPr>
                <w:rFonts w:ascii="宋体" w:hAnsi="宋体"/>
              </w:rPr>
            </w:pPr>
            <w:r>
              <w:rPr>
                <w:rFonts w:ascii="宋体" w:hAnsi="宋体"/>
              </w:rPr>
              <w:t>103.923</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80%</w:t>
            </w:r>
          </w:p>
        </w:tc>
        <w:tc>
          <w:tcPr>
            <w:tcW w:w="714" w:type="pct"/>
            <w:shd w:val="clear" w:color="auto" w:fill="auto"/>
          </w:tcPr>
          <w:p w:rsidR="00977F2E" w:rsidRDefault="00977F2E" w:rsidP="00161713">
            <w:pPr>
              <w:jc w:val="center"/>
              <w:rPr>
                <w:rFonts w:ascii="宋体" w:hAnsi="宋体"/>
              </w:rPr>
            </w:pPr>
            <w:r>
              <w:rPr>
                <w:rFonts w:ascii="宋体" w:hAnsi="宋体"/>
              </w:rPr>
              <w:t>138.564</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100%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1.5 频率基本误差</w:t>
      </w:r>
    </w:p>
    <w:p w:rsidR="00977F2E" w:rsidRPr="004F1E52" w:rsidRDefault="00977F2E" w:rsidP="00977F2E">
      <w:pPr>
        <w:jc w:val="left"/>
        <w:rPr>
          <w:rFonts w:ascii="宋体" w:hAnsi="宋体"/>
        </w:rPr>
      </w:pPr>
      <w:r w:rsidRPr="004F1E52">
        <w:rPr>
          <w:rFonts w:ascii="宋体" w:hAnsi="宋体"/>
        </w:rPr>
        <w:tab/>
        <w:t>技术要求：误差≤±0.2%</w:t>
      </w:r>
    </w:p>
    <w:p w:rsidR="00977F2E" w:rsidRPr="004F1E52" w:rsidRDefault="00977F2E" w:rsidP="00977F2E">
      <w:pPr>
        <w:jc w:val="left"/>
        <w:rPr>
          <w:rFonts w:ascii="宋体" w:hAnsi="宋体"/>
        </w:rPr>
      </w:pPr>
      <w:r w:rsidRPr="004F1E52">
        <w:rPr>
          <w:rFonts w:ascii="宋体" w:hAnsi="宋体"/>
        </w:rPr>
        <w:tab/>
        <w:t>测试条件：输入频率50Hz,额定电压57.735V，额定电流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33"/>
        <w:gridCol w:w="1633"/>
        <w:gridCol w:w="1633"/>
        <w:gridCol w:w="1633"/>
        <w:gridCol w:w="1633"/>
      </w:tblGrid>
      <w:tr w:rsidR="00977F2E">
        <w:tc>
          <w:tcPr>
            <w:tcW w:w="1000"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1000"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r>
              <w:rPr>
                <w:rFonts w:ascii="宋体" w:hAnsi="宋体"/>
              </w:rPr>
              <w:t>(Hz)</w:t>
            </w:r>
          </w:p>
        </w:tc>
        <w:tc>
          <w:tcPr>
            <w:tcW w:w="1000"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r>
              <w:rPr>
                <w:rFonts w:ascii="宋体" w:hAnsi="宋体"/>
              </w:rPr>
              <w:t>(Hz)</w:t>
            </w:r>
          </w:p>
        </w:tc>
        <w:tc>
          <w:tcPr>
            <w:tcW w:w="1000"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1000"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1000"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_F</w:t>
            </w:r>
          </w:p>
        </w:tc>
        <w:tc>
          <w:tcPr>
            <w:tcW w:w="1000" w:type="pct"/>
            <w:shd w:val="clear" w:color="auto" w:fill="auto"/>
          </w:tcPr>
          <w:p w:rsidR="00977F2E" w:rsidRDefault="00977F2E" w:rsidP="00161713">
            <w:pPr>
              <w:jc w:val="center"/>
              <w:rPr>
                <w:rFonts w:ascii="宋体" w:hAnsi="宋体"/>
              </w:rPr>
            </w:pPr>
            <w:r>
              <w:rPr>
                <w:rFonts w:ascii="宋体" w:hAnsi="宋体"/>
              </w:rPr>
              <w:t>50.000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1000" w:type="pct"/>
            <w:vMerge/>
            <w:shd w:val="clear" w:color="auto" w:fill="auto"/>
            <w:vAlign w:val="center"/>
          </w:tcPr>
          <w:p w:rsidR="00977F2E" w:rsidRDefault="00977F2E" w:rsidP="00161713">
            <w:pPr>
              <w:jc w:val="center"/>
              <w:rPr>
                <w:rFonts w:ascii="宋体" w:hAnsi="宋体"/>
              </w:rPr>
            </w:pPr>
          </w:p>
        </w:tc>
        <w:tc>
          <w:tcPr>
            <w:tcW w:w="1000" w:type="pct"/>
            <w:shd w:val="clear" w:color="auto" w:fill="auto"/>
          </w:tcPr>
          <w:p w:rsidR="00977F2E" w:rsidRDefault="00977F2E" w:rsidP="00161713">
            <w:pPr>
              <w:jc w:val="center"/>
              <w:rPr>
                <w:rFonts w:ascii="宋体" w:hAnsi="宋体"/>
              </w:rPr>
            </w:pPr>
            <w:r>
              <w:rPr>
                <w:rFonts w:ascii="宋体" w:hAnsi="宋体"/>
              </w:rPr>
              <w:t>49.000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1000" w:type="pct"/>
            <w:vMerge/>
            <w:shd w:val="clear" w:color="auto" w:fill="auto"/>
            <w:vAlign w:val="center"/>
          </w:tcPr>
          <w:p w:rsidR="00977F2E" w:rsidRDefault="00977F2E" w:rsidP="00161713">
            <w:pPr>
              <w:jc w:val="center"/>
              <w:rPr>
                <w:rFonts w:ascii="宋体" w:hAnsi="宋体"/>
              </w:rPr>
            </w:pPr>
          </w:p>
        </w:tc>
        <w:tc>
          <w:tcPr>
            <w:tcW w:w="1000" w:type="pct"/>
            <w:shd w:val="clear" w:color="auto" w:fill="auto"/>
          </w:tcPr>
          <w:p w:rsidR="00977F2E" w:rsidRDefault="00977F2E" w:rsidP="00161713">
            <w:pPr>
              <w:jc w:val="center"/>
              <w:rPr>
                <w:rFonts w:ascii="宋体" w:hAnsi="宋体"/>
              </w:rPr>
            </w:pPr>
            <w:r>
              <w:rPr>
                <w:rFonts w:ascii="宋体" w:hAnsi="宋体"/>
              </w:rPr>
              <w:t>51.000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1000" w:type="pct"/>
            <w:vMerge/>
            <w:shd w:val="clear" w:color="auto" w:fill="auto"/>
            <w:vAlign w:val="center"/>
          </w:tcPr>
          <w:p w:rsidR="00977F2E" w:rsidRDefault="00977F2E" w:rsidP="00161713">
            <w:pPr>
              <w:jc w:val="center"/>
              <w:rPr>
                <w:rFonts w:ascii="宋体" w:hAnsi="宋体"/>
              </w:rPr>
            </w:pPr>
          </w:p>
        </w:tc>
        <w:tc>
          <w:tcPr>
            <w:tcW w:w="1000" w:type="pct"/>
            <w:shd w:val="clear" w:color="auto" w:fill="auto"/>
          </w:tcPr>
          <w:p w:rsidR="00977F2E" w:rsidRDefault="00977F2E" w:rsidP="00161713">
            <w:pPr>
              <w:jc w:val="center"/>
              <w:rPr>
                <w:rFonts w:ascii="宋体" w:hAnsi="宋体"/>
              </w:rPr>
            </w:pPr>
            <w:r>
              <w:rPr>
                <w:rFonts w:ascii="宋体" w:hAnsi="宋体"/>
              </w:rPr>
              <w:t>47.000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1000" w:type="pct"/>
            <w:vMerge/>
            <w:shd w:val="clear" w:color="auto" w:fill="auto"/>
            <w:vAlign w:val="center"/>
          </w:tcPr>
          <w:p w:rsidR="00977F2E" w:rsidRDefault="00977F2E" w:rsidP="00161713">
            <w:pPr>
              <w:jc w:val="center"/>
              <w:rPr>
                <w:rFonts w:ascii="宋体" w:hAnsi="宋体"/>
              </w:rPr>
            </w:pPr>
          </w:p>
        </w:tc>
        <w:tc>
          <w:tcPr>
            <w:tcW w:w="1000" w:type="pct"/>
            <w:shd w:val="clear" w:color="auto" w:fill="auto"/>
          </w:tcPr>
          <w:p w:rsidR="00977F2E" w:rsidRDefault="00977F2E" w:rsidP="00161713">
            <w:pPr>
              <w:jc w:val="center"/>
              <w:rPr>
                <w:rFonts w:ascii="宋体" w:hAnsi="宋体"/>
              </w:rPr>
            </w:pPr>
            <w:r>
              <w:rPr>
                <w:rFonts w:ascii="宋体" w:hAnsi="宋体"/>
              </w:rPr>
              <w:t>53.000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1000" w:type="pct"/>
            <w:vMerge/>
            <w:shd w:val="clear" w:color="auto" w:fill="auto"/>
            <w:vAlign w:val="center"/>
          </w:tcPr>
          <w:p w:rsidR="00977F2E" w:rsidRDefault="00977F2E" w:rsidP="00161713">
            <w:pPr>
              <w:jc w:val="center"/>
              <w:rPr>
                <w:rFonts w:ascii="宋体" w:hAnsi="宋体"/>
              </w:rPr>
            </w:pPr>
          </w:p>
        </w:tc>
        <w:tc>
          <w:tcPr>
            <w:tcW w:w="1000" w:type="pct"/>
            <w:shd w:val="clear" w:color="auto" w:fill="auto"/>
          </w:tcPr>
          <w:p w:rsidR="00977F2E" w:rsidRDefault="00977F2E" w:rsidP="00161713">
            <w:pPr>
              <w:jc w:val="center"/>
              <w:rPr>
                <w:rFonts w:ascii="宋体" w:hAnsi="宋体"/>
              </w:rPr>
            </w:pPr>
            <w:r>
              <w:rPr>
                <w:rFonts w:ascii="宋体" w:hAnsi="宋体"/>
              </w:rPr>
              <w:t>45.000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1000" w:type="pct"/>
            <w:vMerge/>
            <w:shd w:val="clear" w:color="auto" w:fill="auto"/>
            <w:vAlign w:val="center"/>
          </w:tcPr>
          <w:p w:rsidR="00977F2E" w:rsidRDefault="00977F2E" w:rsidP="00161713">
            <w:pPr>
              <w:jc w:val="center"/>
              <w:rPr>
                <w:rFonts w:ascii="宋体" w:hAnsi="宋体"/>
              </w:rPr>
            </w:pPr>
          </w:p>
        </w:tc>
        <w:tc>
          <w:tcPr>
            <w:tcW w:w="1000" w:type="pct"/>
            <w:shd w:val="clear" w:color="auto" w:fill="auto"/>
          </w:tcPr>
          <w:p w:rsidR="00977F2E" w:rsidRDefault="00977F2E" w:rsidP="00161713">
            <w:pPr>
              <w:jc w:val="center"/>
              <w:rPr>
                <w:rFonts w:ascii="宋体" w:hAnsi="宋体"/>
              </w:rPr>
            </w:pPr>
            <w:r>
              <w:rPr>
                <w:rFonts w:ascii="宋体" w:hAnsi="宋体"/>
              </w:rPr>
              <w:t>55.000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Default="00977F2E" w:rsidP="00161713">
            <w:pPr>
              <w:jc w:val="center"/>
              <w:rPr>
                <w:rFonts w:ascii="宋体" w:hAnsi="宋体"/>
              </w:rPr>
            </w:pPr>
            <w:r>
              <w:rPr>
                <w:rFonts w:ascii="宋体" w:hAnsi="宋体"/>
              </w:rPr>
              <w:t>0.000</w:t>
            </w:r>
          </w:p>
        </w:tc>
        <w:tc>
          <w:tcPr>
            <w:tcW w:w="1000"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1.6 功率因数基本误差</w:t>
      </w:r>
    </w:p>
    <w:p w:rsidR="00977F2E" w:rsidRPr="004F1E52" w:rsidRDefault="00977F2E" w:rsidP="00977F2E">
      <w:pPr>
        <w:jc w:val="left"/>
        <w:rPr>
          <w:rFonts w:ascii="宋体" w:hAnsi="宋体"/>
        </w:rPr>
      </w:pPr>
      <w:r w:rsidRPr="004F1E52">
        <w:rPr>
          <w:rFonts w:ascii="宋体" w:hAnsi="宋体"/>
        </w:rPr>
        <w:tab/>
        <w:t>技术要求：误差≤±0.5%</w:t>
      </w:r>
    </w:p>
    <w:p w:rsidR="00977F2E" w:rsidRPr="004F1E52" w:rsidRDefault="00977F2E" w:rsidP="00977F2E">
      <w:pPr>
        <w:jc w:val="left"/>
        <w:rPr>
          <w:rFonts w:ascii="宋体" w:hAnsi="宋体"/>
        </w:rPr>
      </w:pPr>
      <w:r w:rsidRPr="004F1E52">
        <w:rPr>
          <w:rFonts w:ascii="宋体" w:hAnsi="宋体"/>
        </w:rPr>
        <w:tab/>
        <w:t>测试条件：输入频率50Hz,额定电压57.735V，额定电流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61"/>
        <w:gridCol w:w="1360"/>
        <w:gridCol w:w="1360"/>
        <w:gridCol w:w="1360"/>
        <w:gridCol w:w="1362"/>
        <w:gridCol w:w="1362"/>
      </w:tblGrid>
      <w:tr w:rsidR="00977F2E">
        <w:tc>
          <w:tcPr>
            <w:tcW w:w="833"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833" w:type="pct"/>
            <w:shd w:val="clear" w:color="auto" w:fill="auto"/>
            <w:vAlign w:val="center"/>
          </w:tcPr>
          <w:p w:rsidR="00977F2E" w:rsidRDefault="00977F2E" w:rsidP="00161713">
            <w:pPr>
              <w:jc w:val="center"/>
              <w:rPr>
                <w:rFonts w:ascii="宋体" w:hAnsi="宋体"/>
              </w:rPr>
            </w:pPr>
            <w:r>
              <w:rPr>
                <w:rFonts w:ascii="宋体" w:hAnsi="宋体" w:hint="eastAsia"/>
              </w:rPr>
              <w:t>功率因数</w:t>
            </w:r>
          </w:p>
        </w:tc>
        <w:tc>
          <w:tcPr>
            <w:tcW w:w="833"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p>
        </w:tc>
        <w:tc>
          <w:tcPr>
            <w:tcW w:w="833"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p>
        </w:tc>
        <w:tc>
          <w:tcPr>
            <w:tcW w:w="834"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834"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83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_PF3</w:t>
            </w:r>
          </w:p>
        </w:tc>
        <w:tc>
          <w:tcPr>
            <w:tcW w:w="833" w:type="pct"/>
            <w:shd w:val="clear" w:color="auto" w:fill="auto"/>
          </w:tcPr>
          <w:p w:rsidR="00977F2E" w:rsidRDefault="00977F2E" w:rsidP="00161713">
            <w:pPr>
              <w:jc w:val="center"/>
              <w:rPr>
                <w:rFonts w:ascii="宋体" w:hAnsi="宋体"/>
              </w:rPr>
            </w:pPr>
            <w:r>
              <w:rPr>
                <w:rFonts w:ascii="宋体" w:hAnsi="宋体"/>
              </w:rPr>
              <w:t>1</w:t>
            </w:r>
          </w:p>
        </w:tc>
        <w:tc>
          <w:tcPr>
            <w:tcW w:w="833" w:type="pct"/>
            <w:shd w:val="clear" w:color="auto" w:fill="auto"/>
          </w:tcPr>
          <w:p w:rsidR="00977F2E" w:rsidRDefault="00977F2E" w:rsidP="00161713">
            <w:pPr>
              <w:jc w:val="center"/>
              <w:rPr>
                <w:rFonts w:ascii="宋体" w:hAnsi="宋体"/>
              </w:rPr>
            </w:pPr>
            <w:r>
              <w:rPr>
                <w:rFonts w:ascii="宋体" w:hAnsi="宋体"/>
              </w:rPr>
              <w:t>1.000</w:t>
            </w:r>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833" w:type="pct"/>
            <w:vMerge/>
            <w:shd w:val="clear" w:color="auto" w:fill="auto"/>
            <w:vAlign w:val="center"/>
          </w:tcPr>
          <w:p w:rsidR="00977F2E" w:rsidRDefault="00977F2E" w:rsidP="00161713">
            <w:pPr>
              <w:jc w:val="center"/>
              <w:rPr>
                <w:rFonts w:ascii="宋体" w:hAnsi="宋体"/>
              </w:rPr>
            </w:pPr>
          </w:p>
        </w:tc>
        <w:tc>
          <w:tcPr>
            <w:tcW w:w="833" w:type="pct"/>
            <w:shd w:val="clear" w:color="auto" w:fill="auto"/>
          </w:tcPr>
          <w:p w:rsidR="00977F2E" w:rsidRDefault="00977F2E" w:rsidP="00161713">
            <w:pPr>
              <w:jc w:val="center"/>
              <w:rPr>
                <w:rFonts w:ascii="宋体" w:hAnsi="宋体"/>
              </w:rPr>
            </w:pPr>
            <w:smartTag w:uri="urn:schemas-microsoft-com:office:smarttags" w:element="chmetcnv">
              <w:smartTagPr>
                <w:attr w:name="TCSC" w:val="0"/>
                <w:attr w:name="NumberType" w:val="1"/>
                <w:attr w:name="Negative" w:val="False"/>
                <w:attr w:name="HasSpace" w:val="False"/>
                <w:attr w:name="SourceValue" w:val=".866"/>
                <w:attr w:name="UnitName" w:val="C"/>
              </w:smartTagPr>
              <w:r>
                <w:rPr>
                  <w:rFonts w:ascii="宋体" w:hAnsi="宋体"/>
                </w:rPr>
                <w:t>0.866C</w:t>
              </w:r>
            </w:smartTag>
          </w:p>
        </w:tc>
        <w:tc>
          <w:tcPr>
            <w:tcW w:w="833" w:type="pct"/>
            <w:shd w:val="clear" w:color="auto" w:fill="auto"/>
          </w:tcPr>
          <w:p w:rsidR="00977F2E" w:rsidRDefault="00977F2E" w:rsidP="00161713">
            <w:pPr>
              <w:jc w:val="center"/>
              <w:rPr>
                <w:rFonts w:ascii="宋体" w:hAnsi="宋体"/>
              </w:rPr>
            </w:pPr>
            <w:r>
              <w:rPr>
                <w:rFonts w:ascii="宋体" w:hAnsi="宋体"/>
              </w:rPr>
              <w:t>0.866</w:t>
            </w:r>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833" w:type="pct"/>
            <w:vMerge/>
            <w:shd w:val="clear" w:color="auto" w:fill="auto"/>
            <w:vAlign w:val="center"/>
          </w:tcPr>
          <w:p w:rsidR="00977F2E" w:rsidRDefault="00977F2E" w:rsidP="00161713">
            <w:pPr>
              <w:jc w:val="center"/>
              <w:rPr>
                <w:rFonts w:ascii="宋体" w:hAnsi="宋体"/>
              </w:rPr>
            </w:pPr>
          </w:p>
        </w:tc>
        <w:tc>
          <w:tcPr>
            <w:tcW w:w="833" w:type="pct"/>
            <w:shd w:val="clear" w:color="auto" w:fill="auto"/>
          </w:tcPr>
          <w:p w:rsidR="00977F2E" w:rsidRDefault="00977F2E" w:rsidP="00161713">
            <w:pPr>
              <w:jc w:val="center"/>
              <w:rPr>
                <w:rFonts w:ascii="宋体" w:hAnsi="宋体"/>
              </w:rPr>
            </w:pPr>
            <w:smartTag w:uri="urn:schemas-microsoft-com:office:smarttags" w:element="chmetcnv">
              <w:smartTagPr>
                <w:attr w:name="TCSC" w:val="0"/>
                <w:attr w:name="NumberType" w:val="1"/>
                <w:attr w:name="Negative" w:val="False"/>
                <w:attr w:name="HasSpace" w:val="False"/>
                <w:attr w:name="SourceValue" w:val=".866"/>
                <w:attr w:name="UnitName" w:val="l"/>
              </w:smartTagPr>
              <w:r>
                <w:rPr>
                  <w:rFonts w:ascii="宋体" w:hAnsi="宋体"/>
                </w:rPr>
                <w:t>0.866L</w:t>
              </w:r>
            </w:smartTag>
          </w:p>
        </w:tc>
        <w:tc>
          <w:tcPr>
            <w:tcW w:w="833" w:type="pct"/>
            <w:shd w:val="clear" w:color="auto" w:fill="auto"/>
          </w:tcPr>
          <w:p w:rsidR="00977F2E" w:rsidRDefault="00977F2E" w:rsidP="00161713">
            <w:pPr>
              <w:jc w:val="center"/>
              <w:rPr>
                <w:rFonts w:ascii="宋体" w:hAnsi="宋体"/>
              </w:rPr>
            </w:pPr>
            <w:r>
              <w:rPr>
                <w:rFonts w:ascii="宋体" w:hAnsi="宋体"/>
              </w:rPr>
              <w:t>0.866</w:t>
            </w:r>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833" w:type="pct"/>
            <w:vMerge/>
            <w:shd w:val="clear" w:color="auto" w:fill="auto"/>
            <w:vAlign w:val="center"/>
          </w:tcPr>
          <w:p w:rsidR="00977F2E" w:rsidRDefault="00977F2E" w:rsidP="00161713">
            <w:pPr>
              <w:jc w:val="center"/>
              <w:rPr>
                <w:rFonts w:ascii="宋体" w:hAnsi="宋体"/>
              </w:rPr>
            </w:pPr>
          </w:p>
        </w:tc>
        <w:tc>
          <w:tcPr>
            <w:tcW w:w="833" w:type="pct"/>
            <w:shd w:val="clear" w:color="auto" w:fill="auto"/>
          </w:tcPr>
          <w:p w:rsidR="00977F2E" w:rsidRDefault="00977F2E" w:rsidP="00161713">
            <w:pPr>
              <w:jc w:val="center"/>
              <w:rPr>
                <w:rFonts w:ascii="宋体" w:hAnsi="宋体"/>
              </w:rPr>
            </w:pPr>
            <w:smartTag w:uri="urn:schemas-microsoft-com:office:smarttags" w:element="chmetcnv">
              <w:smartTagPr>
                <w:attr w:name="TCSC" w:val="0"/>
                <w:attr w:name="NumberType" w:val="1"/>
                <w:attr w:name="Negative" w:val="False"/>
                <w:attr w:name="HasSpace" w:val="False"/>
                <w:attr w:name="SourceValue" w:val=".5"/>
                <w:attr w:name="UnitName" w:val="C"/>
              </w:smartTagPr>
              <w:r>
                <w:rPr>
                  <w:rFonts w:ascii="宋体" w:hAnsi="宋体"/>
                </w:rPr>
                <w:t>0.5C</w:t>
              </w:r>
            </w:smartTag>
          </w:p>
        </w:tc>
        <w:tc>
          <w:tcPr>
            <w:tcW w:w="833" w:type="pct"/>
            <w:shd w:val="clear" w:color="auto" w:fill="auto"/>
          </w:tcPr>
          <w:p w:rsidR="00977F2E" w:rsidRDefault="00977F2E" w:rsidP="00161713">
            <w:pPr>
              <w:jc w:val="center"/>
              <w:rPr>
                <w:rFonts w:ascii="宋体" w:hAnsi="宋体"/>
              </w:rPr>
            </w:pPr>
            <w:r>
              <w:rPr>
                <w:rFonts w:ascii="宋体" w:hAnsi="宋体"/>
              </w:rPr>
              <w:t>0.500</w:t>
            </w:r>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833" w:type="pct"/>
            <w:vMerge/>
            <w:shd w:val="clear" w:color="auto" w:fill="auto"/>
            <w:vAlign w:val="center"/>
          </w:tcPr>
          <w:p w:rsidR="00977F2E" w:rsidRDefault="00977F2E" w:rsidP="00161713">
            <w:pPr>
              <w:jc w:val="center"/>
              <w:rPr>
                <w:rFonts w:ascii="宋体" w:hAnsi="宋体"/>
              </w:rPr>
            </w:pPr>
          </w:p>
        </w:tc>
        <w:tc>
          <w:tcPr>
            <w:tcW w:w="833" w:type="pct"/>
            <w:shd w:val="clear" w:color="auto" w:fill="auto"/>
          </w:tcPr>
          <w:p w:rsidR="00977F2E" w:rsidRDefault="00977F2E" w:rsidP="00161713">
            <w:pPr>
              <w:jc w:val="center"/>
              <w:rPr>
                <w:rFonts w:ascii="宋体" w:hAnsi="宋体"/>
              </w:rPr>
            </w:pPr>
            <w:smartTag w:uri="urn:schemas-microsoft-com:office:smarttags" w:element="chmetcnv">
              <w:smartTagPr>
                <w:attr w:name="TCSC" w:val="0"/>
                <w:attr w:name="NumberType" w:val="1"/>
                <w:attr w:name="Negative" w:val="False"/>
                <w:attr w:name="HasSpace" w:val="False"/>
                <w:attr w:name="SourceValue" w:val=".5"/>
                <w:attr w:name="UnitName" w:val="l"/>
              </w:smartTagPr>
              <w:r>
                <w:rPr>
                  <w:rFonts w:ascii="宋体" w:hAnsi="宋体"/>
                </w:rPr>
                <w:t>0.5L</w:t>
              </w:r>
            </w:smartTag>
          </w:p>
        </w:tc>
        <w:tc>
          <w:tcPr>
            <w:tcW w:w="833" w:type="pct"/>
            <w:shd w:val="clear" w:color="auto" w:fill="auto"/>
          </w:tcPr>
          <w:p w:rsidR="00977F2E" w:rsidRDefault="00977F2E" w:rsidP="00161713">
            <w:pPr>
              <w:jc w:val="center"/>
              <w:rPr>
                <w:rFonts w:ascii="宋体" w:hAnsi="宋体"/>
              </w:rPr>
            </w:pPr>
            <w:r>
              <w:rPr>
                <w:rFonts w:ascii="宋体" w:hAnsi="宋体"/>
              </w:rPr>
              <w:t>0.500</w:t>
            </w:r>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833" w:type="pct"/>
            <w:vMerge/>
            <w:shd w:val="clear" w:color="auto" w:fill="auto"/>
            <w:vAlign w:val="center"/>
          </w:tcPr>
          <w:p w:rsidR="00977F2E" w:rsidRDefault="00977F2E" w:rsidP="00161713">
            <w:pPr>
              <w:jc w:val="center"/>
              <w:rPr>
                <w:rFonts w:ascii="宋体" w:hAnsi="宋体"/>
              </w:rPr>
            </w:pPr>
          </w:p>
        </w:tc>
        <w:tc>
          <w:tcPr>
            <w:tcW w:w="833" w:type="pct"/>
            <w:shd w:val="clear" w:color="auto" w:fill="auto"/>
          </w:tcPr>
          <w:p w:rsidR="00977F2E" w:rsidRDefault="00977F2E" w:rsidP="00161713">
            <w:pPr>
              <w:jc w:val="center"/>
              <w:rPr>
                <w:rFonts w:ascii="宋体" w:hAnsi="宋体"/>
              </w:rPr>
            </w:pPr>
            <w:smartTag w:uri="urn:schemas-microsoft-com:office:smarttags" w:element="chmetcnv">
              <w:smartTagPr>
                <w:attr w:name="TCSC" w:val="0"/>
                <w:attr w:name="NumberType" w:val="1"/>
                <w:attr w:name="Negative" w:val="False"/>
                <w:attr w:name="HasSpace" w:val="False"/>
                <w:attr w:name="SourceValue" w:val="0"/>
                <w:attr w:name="UnitName" w:val="C"/>
              </w:smartTagPr>
              <w:r>
                <w:rPr>
                  <w:rFonts w:ascii="宋体" w:hAnsi="宋体"/>
                </w:rPr>
                <w:t>0C</w:t>
              </w:r>
            </w:smartTag>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833" w:type="pct"/>
            <w:vMerge/>
            <w:shd w:val="clear" w:color="auto" w:fill="auto"/>
            <w:vAlign w:val="center"/>
          </w:tcPr>
          <w:p w:rsidR="00977F2E" w:rsidRDefault="00977F2E" w:rsidP="00161713">
            <w:pPr>
              <w:jc w:val="center"/>
              <w:rPr>
                <w:rFonts w:ascii="宋体" w:hAnsi="宋体"/>
              </w:rPr>
            </w:pPr>
          </w:p>
        </w:tc>
        <w:tc>
          <w:tcPr>
            <w:tcW w:w="833" w:type="pct"/>
            <w:shd w:val="clear" w:color="auto" w:fill="auto"/>
          </w:tcPr>
          <w:p w:rsidR="00977F2E" w:rsidRDefault="00977F2E" w:rsidP="00161713">
            <w:pPr>
              <w:jc w:val="center"/>
              <w:rPr>
                <w:rFonts w:ascii="宋体" w:hAnsi="宋体"/>
              </w:rPr>
            </w:pPr>
            <w:smartTag w:uri="urn:schemas-microsoft-com:office:smarttags" w:element="chmetcnv">
              <w:smartTagPr>
                <w:attr w:name="TCSC" w:val="0"/>
                <w:attr w:name="NumberType" w:val="1"/>
                <w:attr w:name="Negative" w:val="False"/>
                <w:attr w:name="HasSpace" w:val="False"/>
                <w:attr w:name="SourceValue" w:val="0"/>
                <w:attr w:name="UnitName" w:val="l"/>
              </w:smartTagPr>
              <w:r>
                <w:rPr>
                  <w:rFonts w:ascii="宋体" w:hAnsi="宋体"/>
                </w:rPr>
                <w:t>0L</w:t>
              </w:r>
            </w:smartTag>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3"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Default="00977F2E" w:rsidP="00161713">
            <w:pPr>
              <w:jc w:val="center"/>
              <w:rPr>
                <w:rFonts w:ascii="宋体" w:hAnsi="宋体"/>
              </w:rPr>
            </w:pPr>
            <w:r>
              <w:rPr>
                <w:rFonts w:ascii="宋体" w:hAnsi="宋体"/>
              </w:rPr>
              <w:t>0.000</w:t>
            </w:r>
          </w:p>
        </w:tc>
        <w:tc>
          <w:tcPr>
            <w:tcW w:w="83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8"/>
        </w:rPr>
      </w:pPr>
    </w:p>
    <w:p w:rsidR="00977F2E" w:rsidRPr="004F1E52" w:rsidRDefault="00977F2E" w:rsidP="00977F2E">
      <w:pPr>
        <w:jc w:val="left"/>
        <w:rPr>
          <w:rFonts w:ascii="宋体" w:hAnsi="宋体"/>
          <w:b/>
          <w:sz w:val="24"/>
        </w:rPr>
      </w:pPr>
      <w:r>
        <w:rPr>
          <w:rFonts w:ascii="宋体" w:hAnsi="宋体"/>
          <w:b/>
          <w:sz w:val="28"/>
        </w:rPr>
        <w:t>2 影响量实验</w:t>
      </w:r>
    </w:p>
    <w:p w:rsidR="00977F2E" w:rsidRPr="004F1E52" w:rsidRDefault="00977F2E" w:rsidP="00977F2E">
      <w:pPr>
        <w:jc w:val="left"/>
        <w:rPr>
          <w:rFonts w:ascii="宋体" w:hAnsi="宋体"/>
        </w:rPr>
      </w:pPr>
      <w:r w:rsidRPr="004F1E52">
        <w:rPr>
          <w:rFonts w:ascii="宋体" w:hAnsi="宋体"/>
          <w:b/>
          <w:sz w:val="24"/>
        </w:rPr>
        <w:t>2.1 频率影响量</w:t>
      </w:r>
    </w:p>
    <w:p w:rsidR="00977F2E" w:rsidRPr="004F1E52" w:rsidRDefault="00977F2E" w:rsidP="00977F2E">
      <w:pPr>
        <w:jc w:val="left"/>
        <w:rPr>
          <w:rFonts w:ascii="宋体" w:hAnsi="宋体"/>
        </w:rPr>
      </w:pPr>
      <w:r w:rsidRPr="004F1E52">
        <w:rPr>
          <w:rFonts w:ascii="宋体" w:hAnsi="宋体"/>
        </w:rPr>
        <w:tab/>
        <w:t>技术要求：电压误差≤±0.2%</w:t>
      </w:r>
    </w:p>
    <w:p w:rsidR="00977F2E" w:rsidRPr="004F1E52" w:rsidRDefault="00977F2E" w:rsidP="00977F2E">
      <w:pPr>
        <w:jc w:val="left"/>
        <w:rPr>
          <w:rFonts w:ascii="宋体" w:hAnsi="宋体"/>
        </w:rPr>
      </w:pPr>
      <w:r w:rsidRPr="004F1E52">
        <w:rPr>
          <w:rFonts w:ascii="宋体" w:hAnsi="宋体"/>
        </w:rPr>
        <w:tab/>
        <w:t>测试条件：额定电压57.735V，额定电流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5"/>
        <w:gridCol w:w="1166"/>
        <w:gridCol w:w="1166"/>
        <w:gridCol w:w="1166"/>
        <w:gridCol w:w="1168"/>
        <w:gridCol w:w="1168"/>
        <w:gridCol w:w="1166"/>
      </w:tblGrid>
      <w:tr w:rsidR="00977F2E">
        <w:tc>
          <w:tcPr>
            <w:tcW w:w="713"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输入频率</w:t>
            </w:r>
            <w:r>
              <w:rPr>
                <w:rFonts w:ascii="宋体" w:hAnsi="宋体"/>
              </w:rPr>
              <w:t>(Hz)</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变差</w:t>
            </w:r>
            <w:r>
              <w:rPr>
                <w:rFonts w:ascii="宋体" w:hAnsi="宋体"/>
              </w:rPr>
              <w:t>(%)</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_Ua</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_Ub</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_Uc</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57.735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_Ia</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_Ib</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_Ic</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_P3</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_Q3</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_PF3</w:t>
            </w:r>
          </w:p>
        </w:tc>
        <w:tc>
          <w:tcPr>
            <w:tcW w:w="714" w:type="pct"/>
            <w:shd w:val="clear" w:color="auto" w:fill="auto"/>
          </w:tcPr>
          <w:p w:rsidR="00977F2E" w:rsidRDefault="00977F2E" w:rsidP="00161713">
            <w:pPr>
              <w:jc w:val="center"/>
              <w:rPr>
                <w:rFonts w:ascii="宋体" w:hAnsi="宋体"/>
              </w:rPr>
            </w:pPr>
            <w:r>
              <w:rPr>
                <w:rFonts w:ascii="宋体" w:hAnsi="宋体"/>
              </w:rPr>
              <w:t>50.00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Pr="004F1E52" w:rsidRDefault="00977F2E" w:rsidP="00161713">
            <w:pPr>
              <w:jc w:val="center"/>
              <w:rPr>
                <w:rFonts w:ascii="宋体" w:hAnsi="宋体"/>
                <w:color w:val="0000FF"/>
              </w:rPr>
            </w:pPr>
            <w:r w:rsidRPr="004F1E52">
              <w:rPr>
                <w:rFonts w:ascii="宋体" w:hAnsi="宋体"/>
                <w:color w:val="0000FF"/>
              </w:rPr>
              <w:t>0.000</w:t>
            </w:r>
          </w:p>
        </w:tc>
        <w:tc>
          <w:tcPr>
            <w:tcW w:w="715" w:type="pct"/>
            <w:shd w:val="clear" w:color="auto" w:fill="auto"/>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45.00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55.00</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2.2 功率因数影响量</w:t>
      </w:r>
    </w:p>
    <w:p w:rsidR="00977F2E" w:rsidRPr="004F1E52" w:rsidRDefault="00977F2E" w:rsidP="00977F2E">
      <w:pPr>
        <w:jc w:val="left"/>
        <w:rPr>
          <w:rFonts w:ascii="宋体" w:hAnsi="宋体"/>
        </w:rPr>
      </w:pPr>
      <w:r w:rsidRPr="004F1E52">
        <w:rPr>
          <w:rFonts w:ascii="宋体" w:hAnsi="宋体"/>
        </w:rPr>
        <w:tab/>
        <w:t>技术要求：功率误差≤±0.5%</w:t>
      </w:r>
    </w:p>
    <w:p w:rsidR="00977F2E" w:rsidRPr="004F1E52" w:rsidRDefault="00977F2E" w:rsidP="00977F2E">
      <w:pPr>
        <w:jc w:val="left"/>
        <w:rPr>
          <w:rFonts w:ascii="宋体" w:hAnsi="宋体"/>
        </w:rPr>
      </w:pPr>
      <w:r w:rsidRPr="004F1E52">
        <w:rPr>
          <w:rFonts w:ascii="宋体" w:hAnsi="宋体"/>
        </w:rPr>
        <w:tab/>
        <w:t>测试条件：额定电压57.735V，额定电流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5"/>
        <w:gridCol w:w="1166"/>
        <w:gridCol w:w="1166"/>
        <w:gridCol w:w="1166"/>
        <w:gridCol w:w="1168"/>
        <w:gridCol w:w="1168"/>
        <w:gridCol w:w="1166"/>
      </w:tblGrid>
      <w:tr w:rsidR="00977F2E">
        <w:tc>
          <w:tcPr>
            <w:tcW w:w="713"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功率因数</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715" w:type="pct"/>
            <w:shd w:val="clear" w:color="auto" w:fill="auto"/>
            <w:vAlign w:val="center"/>
          </w:tcPr>
          <w:p w:rsidR="00977F2E" w:rsidRDefault="00977F2E" w:rsidP="00161713">
            <w:pPr>
              <w:jc w:val="center"/>
              <w:rPr>
                <w:rFonts w:ascii="宋体" w:hAnsi="宋体"/>
              </w:rPr>
            </w:pPr>
            <w:r>
              <w:rPr>
                <w:rFonts w:ascii="宋体" w:hAnsi="宋体" w:hint="eastAsia"/>
              </w:rPr>
              <w:t>变差</w:t>
            </w:r>
            <w:r>
              <w:rPr>
                <w:rFonts w:ascii="宋体" w:hAnsi="宋体"/>
              </w:rPr>
              <w:t>(%)</w:t>
            </w:r>
          </w:p>
        </w:tc>
        <w:tc>
          <w:tcPr>
            <w:tcW w:w="714"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_P3</w:t>
            </w:r>
          </w:p>
        </w:tc>
        <w:tc>
          <w:tcPr>
            <w:tcW w:w="714" w:type="pct"/>
            <w:shd w:val="clear" w:color="auto" w:fill="auto"/>
          </w:tcPr>
          <w:p w:rsidR="00977F2E" w:rsidRDefault="00977F2E" w:rsidP="00161713">
            <w:pPr>
              <w:jc w:val="center"/>
              <w:rPr>
                <w:rFonts w:ascii="宋体" w:hAnsi="宋体"/>
              </w:rPr>
            </w:pPr>
            <w:r>
              <w:rPr>
                <w:rFonts w:ascii="宋体" w:hAnsi="宋体"/>
              </w:rPr>
              <w:t>1.000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0.500</w:t>
            </w:r>
          </w:p>
        </w:tc>
        <w:tc>
          <w:tcPr>
            <w:tcW w:w="714" w:type="pct"/>
            <w:shd w:val="clear" w:color="auto" w:fill="auto"/>
          </w:tcPr>
          <w:p w:rsidR="00977F2E" w:rsidRDefault="00977F2E" w:rsidP="00161713">
            <w:pPr>
              <w:jc w:val="center"/>
              <w:rPr>
                <w:rFonts w:ascii="宋体" w:hAnsi="宋体"/>
              </w:rPr>
            </w:pPr>
            <w:r>
              <w:rPr>
                <w:rFonts w:ascii="宋体" w:hAnsi="宋体"/>
              </w:rPr>
              <w:t>86.603</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0.500</w:t>
            </w:r>
          </w:p>
        </w:tc>
        <w:tc>
          <w:tcPr>
            <w:tcW w:w="714" w:type="pct"/>
            <w:shd w:val="clear" w:color="auto" w:fill="auto"/>
          </w:tcPr>
          <w:p w:rsidR="00977F2E" w:rsidRDefault="00977F2E" w:rsidP="00161713">
            <w:pPr>
              <w:jc w:val="center"/>
              <w:rPr>
                <w:rFonts w:ascii="宋体" w:hAnsi="宋体"/>
              </w:rPr>
            </w:pPr>
            <w:r>
              <w:rPr>
                <w:rFonts w:ascii="宋体" w:hAnsi="宋体"/>
              </w:rPr>
              <w:t>86.603</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_Q3</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0.500</w:t>
            </w:r>
          </w:p>
        </w:tc>
        <w:tc>
          <w:tcPr>
            <w:tcW w:w="714" w:type="pct"/>
            <w:shd w:val="clear" w:color="auto" w:fill="auto"/>
          </w:tcPr>
          <w:p w:rsidR="00977F2E" w:rsidRDefault="00977F2E" w:rsidP="00161713">
            <w:pPr>
              <w:jc w:val="center"/>
              <w:rPr>
                <w:rFonts w:ascii="宋体" w:hAnsi="宋体"/>
              </w:rPr>
            </w:pPr>
            <w:r>
              <w:rPr>
                <w:rFonts w:ascii="宋体" w:hAnsi="宋体"/>
              </w:rPr>
              <w:t>150.000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0.500</w:t>
            </w:r>
          </w:p>
        </w:tc>
        <w:tc>
          <w:tcPr>
            <w:tcW w:w="714" w:type="pct"/>
            <w:shd w:val="clear" w:color="auto" w:fill="auto"/>
          </w:tcPr>
          <w:p w:rsidR="00977F2E" w:rsidRDefault="00977F2E" w:rsidP="00161713">
            <w:pPr>
              <w:jc w:val="center"/>
              <w:rPr>
                <w:rFonts w:ascii="宋体" w:hAnsi="宋体"/>
              </w:rPr>
            </w:pPr>
            <w:r>
              <w:rPr>
                <w:rFonts w:ascii="宋体" w:hAnsi="宋体"/>
              </w:rPr>
              <w:t>-150.000</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713" w:type="pct"/>
            <w:vMerge/>
            <w:shd w:val="clear" w:color="auto" w:fill="auto"/>
            <w:vAlign w:val="center"/>
          </w:tcPr>
          <w:p w:rsidR="00977F2E" w:rsidRDefault="00977F2E" w:rsidP="00161713">
            <w:pPr>
              <w:jc w:val="center"/>
              <w:rPr>
                <w:rFonts w:ascii="宋体" w:hAnsi="宋体"/>
              </w:rPr>
            </w:pP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Default="00977F2E" w:rsidP="00161713">
            <w:pPr>
              <w:jc w:val="center"/>
              <w:rPr>
                <w:rFonts w:ascii="宋体" w:hAnsi="宋体"/>
              </w:rPr>
            </w:pPr>
            <w:r>
              <w:rPr>
                <w:rFonts w:ascii="宋体" w:hAnsi="宋体"/>
              </w:rPr>
              <w:t>-173.205</w:t>
            </w:r>
          </w:p>
        </w:tc>
        <w:tc>
          <w:tcPr>
            <w:tcW w:w="714"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5" w:type="pct"/>
            <w:shd w:val="clear" w:color="auto" w:fill="auto"/>
          </w:tcPr>
          <w:p w:rsidR="00977F2E" w:rsidRDefault="00977F2E" w:rsidP="00161713">
            <w:pPr>
              <w:jc w:val="center"/>
              <w:rPr>
                <w:rFonts w:ascii="宋体" w:hAnsi="宋体"/>
              </w:rPr>
            </w:pPr>
            <w:r>
              <w:rPr>
                <w:rFonts w:ascii="宋体" w:hAnsi="宋体"/>
              </w:rPr>
              <w:t>0.000</w:t>
            </w:r>
          </w:p>
        </w:tc>
        <w:tc>
          <w:tcPr>
            <w:tcW w:w="714"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2.3 超量限影响量</w:t>
      </w:r>
    </w:p>
    <w:p w:rsidR="00977F2E" w:rsidRPr="004F1E52" w:rsidRDefault="00977F2E" w:rsidP="00977F2E">
      <w:pPr>
        <w:jc w:val="left"/>
        <w:rPr>
          <w:rFonts w:ascii="宋体" w:hAnsi="宋体"/>
        </w:rPr>
      </w:pPr>
      <w:r w:rsidRPr="004F1E52">
        <w:rPr>
          <w:rFonts w:ascii="宋体" w:hAnsi="宋体"/>
        </w:rPr>
        <w:tab/>
        <w:t>技术要求：功率误差≤±0.5%</w:t>
      </w:r>
    </w:p>
    <w:p w:rsidR="00977F2E" w:rsidRPr="004F1E52" w:rsidRDefault="00977F2E" w:rsidP="00977F2E">
      <w:pPr>
        <w:jc w:val="left"/>
        <w:rPr>
          <w:rFonts w:ascii="宋体" w:hAnsi="宋体"/>
        </w:rPr>
      </w:pPr>
      <w:r w:rsidRPr="004F1E52">
        <w:rPr>
          <w:rFonts w:ascii="宋体" w:hAnsi="宋体"/>
        </w:rPr>
        <w:tab/>
        <w:t>测试条件：额定电压57.735V，额定电流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lastRenderedPageBreak/>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98"/>
        <w:gridCol w:w="1581"/>
        <w:gridCol w:w="1096"/>
        <w:gridCol w:w="1096"/>
        <w:gridCol w:w="1098"/>
        <w:gridCol w:w="1098"/>
        <w:gridCol w:w="1098"/>
      </w:tblGrid>
      <w:tr w:rsidR="00977F2E">
        <w:tc>
          <w:tcPr>
            <w:tcW w:w="679"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928" w:type="pct"/>
            <w:shd w:val="clear" w:color="auto" w:fill="auto"/>
            <w:vAlign w:val="center"/>
          </w:tcPr>
          <w:p w:rsidR="00977F2E" w:rsidRDefault="00977F2E" w:rsidP="00161713">
            <w:pPr>
              <w:jc w:val="center"/>
              <w:rPr>
                <w:rFonts w:ascii="宋体" w:hAnsi="宋体"/>
              </w:rPr>
            </w:pPr>
            <w:r>
              <w:rPr>
                <w:rFonts w:ascii="宋体" w:hAnsi="宋体" w:hint="eastAsia"/>
              </w:rPr>
              <w:t>百分比</w:t>
            </w:r>
            <w:r>
              <w:rPr>
                <w:rFonts w:ascii="宋体" w:hAnsi="宋体"/>
              </w:rPr>
              <w:t>(%)</w:t>
            </w:r>
          </w:p>
        </w:tc>
        <w:tc>
          <w:tcPr>
            <w:tcW w:w="678"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p>
        </w:tc>
        <w:tc>
          <w:tcPr>
            <w:tcW w:w="678"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p>
        </w:tc>
        <w:tc>
          <w:tcPr>
            <w:tcW w:w="679"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679" w:type="pct"/>
            <w:shd w:val="clear" w:color="auto" w:fill="auto"/>
            <w:vAlign w:val="center"/>
          </w:tcPr>
          <w:p w:rsidR="00977F2E" w:rsidRDefault="00977F2E" w:rsidP="00161713">
            <w:pPr>
              <w:jc w:val="center"/>
              <w:rPr>
                <w:rFonts w:ascii="宋体" w:hAnsi="宋体"/>
              </w:rPr>
            </w:pPr>
            <w:r>
              <w:rPr>
                <w:rFonts w:ascii="宋体" w:hAnsi="宋体" w:hint="eastAsia"/>
              </w:rPr>
              <w:t>变差</w:t>
            </w:r>
            <w:r>
              <w:rPr>
                <w:rFonts w:ascii="宋体" w:hAnsi="宋体"/>
              </w:rPr>
              <w:t>(%)</w:t>
            </w:r>
          </w:p>
        </w:tc>
        <w:tc>
          <w:tcPr>
            <w:tcW w:w="679"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_Ua</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57.735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69.282</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57.735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69.282</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_Ub</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57.735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69.282</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57.735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69.282</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_Uc</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57.735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69.282</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57.735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69.282</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_Ia</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1.200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1.200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_Ib</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1.200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1.200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_Ic</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1.200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1.200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_P3</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173.205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207.846</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207.846</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249.415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_Q3</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173.205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207.846</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207.846</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249.415</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_PF3</w:t>
            </w:r>
          </w:p>
        </w:tc>
        <w:tc>
          <w:tcPr>
            <w:tcW w:w="928" w:type="pct"/>
            <w:shd w:val="clear" w:color="auto" w:fill="auto"/>
          </w:tcPr>
          <w:p w:rsidR="00977F2E" w:rsidRDefault="00977F2E" w:rsidP="00161713">
            <w:pPr>
              <w:jc w:val="center"/>
              <w:rPr>
                <w:rFonts w:ascii="宋体" w:hAnsi="宋体"/>
              </w:rPr>
            </w:pPr>
            <w:r>
              <w:rPr>
                <w:rFonts w:ascii="宋体" w:hAnsi="宋体"/>
              </w:rPr>
              <w:t>100%</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120%In</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79" w:type="pct"/>
            <w:vMerge/>
            <w:shd w:val="clear" w:color="auto" w:fill="auto"/>
            <w:vAlign w:val="center"/>
          </w:tcPr>
          <w:p w:rsidR="00977F2E" w:rsidRDefault="00977F2E" w:rsidP="00161713">
            <w:pPr>
              <w:jc w:val="center"/>
              <w:rPr>
                <w:rFonts w:ascii="宋体" w:hAnsi="宋体"/>
              </w:rPr>
            </w:pPr>
          </w:p>
        </w:tc>
        <w:tc>
          <w:tcPr>
            <w:tcW w:w="928" w:type="pct"/>
            <w:shd w:val="clear" w:color="auto" w:fill="auto"/>
          </w:tcPr>
          <w:p w:rsidR="00977F2E" w:rsidRDefault="00977F2E" w:rsidP="00161713">
            <w:pPr>
              <w:jc w:val="center"/>
              <w:rPr>
                <w:rFonts w:ascii="宋体" w:hAnsi="宋体"/>
              </w:rPr>
            </w:pPr>
            <w:r>
              <w:rPr>
                <w:rFonts w:ascii="宋体" w:hAnsi="宋体"/>
              </w:rPr>
              <w:t>120%Un+120%In</w:t>
            </w:r>
          </w:p>
        </w:tc>
        <w:tc>
          <w:tcPr>
            <w:tcW w:w="678" w:type="pct"/>
            <w:shd w:val="clear" w:color="auto" w:fill="auto"/>
          </w:tcPr>
          <w:p w:rsidR="00977F2E" w:rsidRDefault="00977F2E" w:rsidP="00161713">
            <w:pPr>
              <w:jc w:val="center"/>
              <w:rPr>
                <w:rFonts w:ascii="宋体" w:hAnsi="宋体"/>
              </w:rPr>
            </w:pPr>
            <w:r>
              <w:rPr>
                <w:rFonts w:ascii="宋体" w:hAnsi="宋体"/>
              </w:rPr>
              <w:t>1.000</w:t>
            </w:r>
          </w:p>
        </w:tc>
        <w:tc>
          <w:tcPr>
            <w:tcW w:w="678"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Default="00977F2E" w:rsidP="00161713">
            <w:pPr>
              <w:jc w:val="center"/>
              <w:rPr>
                <w:rFonts w:ascii="宋体" w:hAnsi="宋体"/>
              </w:rPr>
            </w:pPr>
            <w:r>
              <w:rPr>
                <w:rFonts w:ascii="宋体" w:hAnsi="宋体"/>
              </w:rPr>
              <w:t>0.000</w:t>
            </w:r>
          </w:p>
        </w:tc>
        <w:tc>
          <w:tcPr>
            <w:tcW w:w="679"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Default="00977F2E" w:rsidP="00977F2E">
      <w:pPr>
        <w:jc w:val="left"/>
        <w:rPr>
          <w:rFonts w:ascii="宋体" w:hAnsi="宋体"/>
          <w:b/>
          <w:sz w:val="24"/>
        </w:rPr>
      </w:pPr>
    </w:p>
    <w:p w:rsidR="00977F2E" w:rsidRPr="004F1E52" w:rsidRDefault="00977F2E" w:rsidP="00977F2E">
      <w:pPr>
        <w:jc w:val="left"/>
        <w:rPr>
          <w:rFonts w:ascii="宋体" w:hAnsi="宋体"/>
        </w:rPr>
      </w:pPr>
      <w:r>
        <w:rPr>
          <w:rFonts w:ascii="宋体" w:hAnsi="宋体"/>
          <w:b/>
          <w:sz w:val="24"/>
        </w:rPr>
        <w:t>2.4 不平衡电流影响量</w:t>
      </w:r>
    </w:p>
    <w:p w:rsidR="00977F2E" w:rsidRPr="004F1E52" w:rsidRDefault="00977F2E" w:rsidP="00977F2E">
      <w:pPr>
        <w:jc w:val="left"/>
        <w:rPr>
          <w:rFonts w:ascii="宋体" w:hAnsi="宋体"/>
        </w:rPr>
      </w:pPr>
      <w:r w:rsidRPr="004F1E52">
        <w:rPr>
          <w:rFonts w:ascii="宋体" w:hAnsi="宋体"/>
        </w:rPr>
        <w:tab/>
        <w:t>技术要求：功率误差≤±0.5%</w:t>
      </w:r>
    </w:p>
    <w:p w:rsidR="00977F2E" w:rsidRPr="004F1E52" w:rsidRDefault="00977F2E" w:rsidP="00977F2E">
      <w:pPr>
        <w:jc w:val="left"/>
        <w:rPr>
          <w:rFonts w:ascii="宋体" w:hAnsi="宋体"/>
        </w:rPr>
      </w:pPr>
      <w:r w:rsidRPr="004F1E52">
        <w:rPr>
          <w:rFonts w:ascii="宋体" w:hAnsi="宋体"/>
        </w:rPr>
        <w:tab/>
        <w:t>测试条件：额定电压57.735V，额定电流</w:t>
      </w:r>
      <w:smartTag w:uri="urn:schemas-microsoft-com:office:smarttags" w:element="chmetcnv">
        <w:smartTagPr>
          <w:attr w:name="TCSC" w:val="0"/>
          <w:attr w:name="NumberType" w:val="1"/>
          <w:attr w:name="Negative" w:val="False"/>
          <w:attr w:name="HasSpace" w:val="False"/>
          <w:attr w:name="SourceValue" w:val="1"/>
          <w:attr w:name="UnitName" w:val="a"/>
        </w:smartTagPr>
        <w:r w:rsidRPr="004F1E52">
          <w:rPr>
            <w:rFonts w:ascii="宋体" w:hAnsi="宋体"/>
          </w:rPr>
          <w:t>1.000A</w:t>
        </w:r>
      </w:smartTag>
    </w:p>
    <w:p w:rsidR="00977F2E" w:rsidRDefault="00977F2E" w:rsidP="00977F2E">
      <w:pPr>
        <w:jc w:val="left"/>
        <w:rPr>
          <w:rFonts w:ascii="宋体" w:hAnsi="宋体"/>
        </w:rPr>
      </w:pPr>
      <w:r w:rsidRPr="004F1E52">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73"/>
        <w:gridCol w:w="2316"/>
        <w:gridCol w:w="973"/>
        <w:gridCol w:w="975"/>
        <w:gridCol w:w="977"/>
        <w:gridCol w:w="977"/>
        <w:gridCol w:w="974"/>
      </w:tblGrid>
      <w:tr w:rsidR="00977F2E">
        <w:tc>
          <w:tcPr>
            <w:tcW w:w="606" w:type="pct"/>
            <w:shd w:val="clear" w:color="auto" w:fill="auto"/>
            <w:vAlign w:val="center"/>
          </w:tcPr>
          <w:p w:rsidR="00977F2E" w:rsidRDefault="00977F2E" w:rsidP="00161713">
            <w:pPr>
              <w:jc w:val="center"/>
              <w:rPr>
                <w:rFonts w:ascii="宋体" w:hAnsi="宋体"/>
              </w:rPr>
            </w:pPr>
            <w:r>
              <w:rPr>
                <w:rFonts w:ascii="宋体" w:hAnsi="宋体" w:hint="eastAsia"/>
              </w:rPr>
              <w:t>遥测量</w:t>
            </w:r>
          </w:p>
        </w:tc>
        <w:tc>
          <w:tcPr>
            <w:tcW w:w="1359" w:type="pct"/>
            <w:shd w:val="clear" w:color="auto" w:fill="auto"/>
            <w:vAlign w:val="center"/>
          </w:tcPr>
          <w:p w:rsidR="00977F2E" w:rsidRDefault="00977F2E" w:rsidP="00161713">
            <w:pPr>
              <w:jc w:val="center"/>
              <w:rPr>
                <w:rFonts w:ascii="宋体" w:hAnsi="宋体"/>
              </w:rPr>
            </w:pPr>
            <w:r>
              <w:rPr>
                <w:rFonts w:ascii="宋体" w:hAnsi="宋体" w:hint="eastAsia"/>
              </w:rPr>
              <w:t>输入电流</w:t>
            </w:r>
          </w:p>
        </w:tc>
        <w:tc>
          <w:tcPr>
            <w:tcW w:w="606" w:type="pct"/>
            <w:shd w:val="clear" w:color="auto" w:fill="auto"/>
            <w:vAlign w:val="center"/>
          </w:tcPr>
          <w:p w:rsidR="00977F2E" w:rsidRDefault="00977F2E" w:rsidP="00161713">
            <w:pPr>
              <w:jc w:val="center"/>
              <w:rPr>
                <w:rFonts w:ascii="宋体" w:hAnsi="宋体"/>
              </w:rPr>
            </w:pPr>
            <w:r>
              <w:rPr>
                <w:rFonts w:ascii="宋体" w:hAnsi="宋体" w:hint="eastAsia"/>
              </w:rPr>
              <w:t>二次设定值</w:t>
            </w:r>
          </w:p>
        </w:tc>
        <w:tc>
          <w:tcPr>
            <w:tcW w:w="607" w:type="pct"/>
            <w:shd w:val="clear" w:color="auto" w:fill="auto"/>
            <w:vAlign w:val="center"/>
          </w:tcPr>
          <w:p w:rsidR="00977F2E" w:rsidRDefault="00977F2E" w:rsidP="00161713">
            <w:pPr>
              <w:jc w:val="center"/>
              <w:rPr>
                <w:rFonts w:ascii="宋体" w:hAnsi="宋体"/>
              </w:rPr>
            </w:pPr>
            <w:r>
              <w:rPr>
                <w:rFonts w:ascii="宋体" w:hAnsi="宋体" w:hint="eastAsia"/>
              </w:rPr>
              <w:t>二次测量值</w:t>
            </w:r>
          </w:p>
        </w:tc>
        <w:tc>
          <w:tcPr>
            <w:tcW w:w="608" w:type="pct"/>
            <w:shd w:val="clear" w:color="auto" w:fill="auto"/>
            <w:vAlign w:val="center"/>
          </w:tcPr>
          <w:p w:rsidR="00977F2E" w:rsidRDefault="00977F2E" w:rsidP="00161713">
            <w:pPr>
              <w:jc w:val="center"/>
              <w:rPr>
                <w:rFonts w:ascii="宋体" w:hAnsi="宋体"/>
              </w:rPr>
            </w:pPr>
            <w:r>
              <w:rPr>
                <w:rFonts w:ascii="宋体" w:hAnsi="宋体" w:hint="eastAsia"/>
              </w:rPr>
              <w:t>误差</w:t>
            </w:r>
            <w:r>
              <w:rPr>
                <w:rFonts w:ascii="宋体" w:hAnsi="宋体"/>
              </w:rPr>
              <w:t>(%)</w:t>
            </w:r>
          </w:p>
        </w:tc>
        <w:tc>
          <w:tcPr>
            <w:tcW w:w="608" w:type="pct"/>
            <w:shd w:val="clear" w:color="auto" w:fill="auto"/>
            <w:vAlign w:val="center"/>
          </w:tcPr>
          <w:p w:rsidR="00977F2E" w:rsidRDefault="00977F2E" w:rsidP="00161713">
            <w:pPr>
              <w:jc w:val="center"/>
              <w:rPr>
                <w:rFonts w:ascii="宋体" w:hAnsi="宋体"/>
              </w:rPr>
            </w:pPr>
            <w:r>
              <w:rPr>
                <w:rFonts w:ascii="宋体" w:hAnsi="宋体" w:hint="eastAsia"/>
              </w:rPr>
              <w:t>变差</w:t>
            </w:r>
            <w:r>
              <w:rPr>
                <w:rFonts w:ascii="宋体" w:hAnsi="宋体"/>
              </w:rPr>
              <w:t>(%)</w:t>
            </w:r>
          </w:p>
        </w:tc>
        <w:tc>
          <w:tcPr>
            <w:tcW w:w="606" w:type="pct"/>
            <w:shd w:val="clear" w:color="auto" w:fill="auto"/>
            <w:vAlign w:val="center"/>
          </w:tcPr>
          <w:p w:rsidR="00977F2E" w:rsidRDefault="00977F2E" w:rsidP="00161713">
            <w:pPr>
              <w:jc w:val="center"/>
              <w:rPr>
                <w:rFonts w:ascii="宋体" w:hAnsi="宋体"/>
              </w:rPr>
            </w:pPr>
            <w:r>
              <w:rPr>
                <w:rFonts w:ascii="宋体" w:hAnsi="宋体" w:hint="eastAsia"/>
              </w:rPr>
              <w:t>结果评估</w:t>
            </w:r>
          </w:p>
        </w:tc>
      </w:tr>
      <w:tr w:rsidR="00977F2E">
        <w:tc>
          <w:tcPr>
            <w:tcW w:w="606"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_P3</w:t>
            </w:r>
          </w:p>
        </w:tc>
        <w:tc>
          <w:tcPr>
            <w:tcW w:w="1359" w:type="pct"/>
            <w:shd w:val="clear" w:color="auto" w:fill="auto"/>
          </w:tcPr>
          <w:p w:rsidR="00977F2E" w:rsidRDefault="00977F2E" w:rsidP="00161713">
            <w:pPr>
              <w:jc w:val="center"/>
              <w:rPr>
                <w:rFonts w:ascii="宋体" w:hAnsi="宋体"/>
              </w:rPr>
            </w:pPr>
            <w:r>
              <w:rPr>
                <w:rFonts w:ascii="宋体" w:hAnsi="宋体"/>
              </w:rPr>
              <w:t>Ia=Ib=Ic=</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p>
        </w:tc>
        <w:tc>
          <w:tcPr>
            <w:tcW w:w="606" w:type="pct"/>
            <w:shd w:val="clear" w:color="auto" w:fill="auto"/>
          </w:tcPr>
          <w:p w:rsidR="00977F2E" w:rsidRPr="004F1E52" w:rsidRDefault="00977F2E" w:rsidP="00161713">
            <w:pPr>
              <w:jc w:val="center"/>
              <w:rPr>
                <w:rFonts w:ascii="宋体" w:hAnsi="宋体"/>
                <w:color w:val="0000FF"/>
              </w:rPr>
            </w:pPr>
          </w:p>
        </w:tc>
      </w:tr>
      <w:tr w:rsidR="00977F2E">
        <w:tc>
          <w:tcPr>
            <w:tcW w:w="606" w:type="pct"/>
            <w:vMerge/>
            <w:shd w:val="clear" w:color="auto" w:fill="auto"/>
            <w:vAlign w:val="center"/>
          </w:tcPr>
          <w:p w:rsidR="00977F2E" w:rsidRDefault="00977F2E" w:rsidP="00161713">
            <w:pPr>
              <w:jc w:val="center"/>
              <w:rPr>
                <w:rFonts w:ascii="宋体" w:hAnsi="宋体"/>
              </w:rPr>
            </w:pPr>
          </w:p>
        </w:tc>
        <w:tc>
          <w:tcPr>
            <w:tcW w:w="1359" w:type="pct"/>
            <w:shd w:val="clear" w:color="auto" w:fill="auto"/>
          </w:tcPr>
          <w:p w:rsidR="00977F2E" w:rsidRDefault="00977F2E" w:rsidP="00161713">
            <w:pPr>
              <w:jc w:val="center"/>
              <w:rPr>
                <w:rFonts w:ascii="宋体" w:hAnsi="宋体"/>
              </w:rPr>
            </w:pPr>
            <w:r>
              <w:rPr>
                <w:rFonts w:ascii="宋体" w:hAnsi="宋体"/>
              </w:rPr>
              <w:t>Ia=0,Ib=</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r>
              <w:rPr>
                <w:rFonts w:ascii="宋体" w:hAnsi="宋体"/>
              </w:rPr>
              <w:t>,Ic=In</w:t>
            </w:r>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6"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06" w:type="pct"/>
            <w:vMerge/>
            <w:shd w:val="clear" w:color="auto" w:fill="auto"/>
            <w:vAlign w:val="center"/>
          </w:tcPr>
          <w:p w:rsidR="00977F2E" w:rsidRDefault="00977F2E" w:rsidP="00161713">
            <w:pPr>
              <w:jc w:val="center"/>
              <w:rPr>
                <w:rFonts w:ascii="宋体" w:hAnsi="宋体"/>
              </w:rPr>
            </w:pPr>
          </w:p>
        </w:tc>
        <w:tc>
          <w:tcPr>
            <w:tcW w:w="1359" w:type="pct"/>
            <w:shd w:val="clear" w:color="auto" w:fill="auto"/>
          </w:tcPr>
          <w:p w:rsidR="00977F2E" w:rsidRDefault="00977F2E" w:rsidP="00161713">
            <w:pPr>
              <w:jc w:val="center"/>
              <w:rPr>
                <w:rFonts w:ascii="宋体" w:hAnsi="宋体"/>
              </w:rPr>
            </w:pPr>
            <w:r>
              <w:rPr>
                <w:rFonts w:ascii="宋体" w:hAnsi="宋体"/>
              </w:rPr>
              <w:t>Ia=In,Ib=0,Ic=</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6"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06" w:type="pct"/>
            <w:vMerge/>
            <w:shd w:val="clear" w:color="auto" w:fill="auto"/>
            <w:vAlign w:val="center"/>
          </w:tcPr>
          <w:p w:rsidR="00977F2E" w:rsidRDefault="00977F2E" w:rsidP="00161713">
            <w:pPr>
              <w:jc w:val="center"/>
              <w:rPr>
                <w:rFonts w:ascii="宋体" w:hAnsi="宋体"/>
              </w:rPr>
            </w:pPr>
          </w:p>
        </w:tc>
        <w:tc>
          <w:tcPr>
            <w:tcW w:w="1359" w:type="pct"/>
            <w:shd w:val="clear" w:color="auto" w:fill="auto"/>
          </w:tcPr>
          <w:p w:rsidR="00977F2E" w:rsidRDefault="00977F2E" w:rsidP="00161713">
            <w:pPr>
              <w:jc w:val="center"/>
              <w:rPr>
                <w:rFonts w:ascii="宋体" w:hAnsi="宋体"/>
              </w:rPr>
            </w:pPr>
            <w:r>
              <w:rPr>
                <w:rFonts w:ascii="宋体" w:hAnsi="宋体"/>
              </w:rPr>
              <w:t>Ia=</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r>
              <w:rPr>
                <w:rFonts w:ascii="宋体" w:hAnsi="宋体"/>
              </w:rPr>
              <w:t>,Ib=In,Ic=In</w:t>
            </w:r>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6"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06" w:type="pct"/>
            <w:vMerge w:val="restart"/>
            <w:shd w:val="clear" w:color="auto" w:fill="auto"/>
            <w:vAlign w:val="center"/>
          </w:tcPr>
          <w:p w:rsidR="00977F2E" w:rsidRDefault="00977F2E" w:rsidP="00161713">
            <w:pPr>
              <w:jc w:val="center"/>
              <w:rPr>
                <w:rFonts w:ascii="宋体" w:hAnsi="宋体"/>
              </w:rPr>
            </w:pPr>
            <w:r>
              <w:rPr>
                <w:rFonts w:ascii="宋体" w:hAnsi="宋体"/>
              </w:rPr>
              <w:t>1P</w:t>
            </w:r>
            <w:smartTag w:uri="urn:schemas-microsoft-com:office:smarttags" w:element="chmetcnv">
              <w:smartTagPr>
                <w:attr w:name="TCSC" w:val="0"/>
                <w:attr w:name="NumberType" w:val="1"/>
                <w:attr w:name="Negative" w:val="False"/>
                <w:attr w:name="HasSpace" w:val="False"/>
                <w:attr w:name="SourceValue" w:val="1"/>
                <w:attr w:name="UnitName" w:val="l"/>
              </w:smartTagPr>
              <w:r>
                <w:rPr>
                  <w:rFonts w:ascii="宋体" w:hAnsi="宋体"/>
                </w:rPr>
                <w:t>1L</w:t>
              </w:r>
            </w:smartTag>
            <w:r>
              <w:rPr>
                <w:rFonts w:ascii="宋体" w:hAnsi="宋体"/>
              </w:rPr>
              <w:t>_Q3</w:t>
            </w:r>
          </w:p>
        </w:tc>
        <w:tc>
          <w:tcPr>
            <w:tcW w:w="1359" w:type="pct"/>
            <w:shd w:val="clear" w:color="auto" w:fill="auto"/>
          </w:tcPr>
          <w:p w:rsidR="00977F2E" w:rsidRDefault="00977F2E" w:rsidP="00161713">
            <w:pPr>
              <w:jc w:val="center"/>
              <w:rPr>
                <w:rFonts w:ascii="宋体" w:hAnsi="宋体"/>
              </w:rPr>
            </w:pPr>
            <w:r>
              <w:rPr>
                <w:rFonts w:ascii="宋体" w:hAnsi="宋体"/>
              </w:rPr>
              <w:t>Ia=Ib=Ic=</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p>
        </w:tc>
        <w:tc>
          <w:tcPr>
            <w:tcW w:w="606" w:type="pct"/>
            <w:shd w:val="clear" w:color="auto" w:fill="auto"/>
          </w:tcPr>
          <w:p w:rsidR="00977F2E" w:rsidRPr="004F1E52" w:rsidRDefault="00977F2E" w:rsidP="00161713">
            <w:pPr>
              <w:jc w:val="center"/>
              <w:rPr>
                <w:rFonts w:ascii="宋体" w:hAnsi="宋体"/>
                <w:color w:val="0000FF"/>
              </w:rPr>
            </w:pPr>
          </w:p>
        </w:tc>
      </w:tr>
      <w:tr w:rsidR="00977F2E">
        <w:tc>
          <w:tcPr>
            <w:tcW w:w="606" w:type="pct"/>
            <w:vMerge/>
            <w:shd w:val="clear" w:color="auto" w:fill="auto"/>
            <w:vAlign w:val="center"/>
          </w:tcPr>
          <w:p w:rsidR="00977F2E" w:rsidRDefault="00977F2E" w:rsidP="00161713">
            <w:pPr>
              <w:jc w:val="center"/>
              <w:rPr>
                <w:rFonts w:ascii="宋体" w:hAnsi="宋体"/>
              </w:rPr>
            </w:pPr>
          </w:p>
        </w:tc>
        <w:tc>
          <w:tcPr>
            <w:tcW w:w="1359" w:type="pct"/>
            <w:shd w:val="clear" w:color="auto" w:fill="auto"/>
          </w:tcPr>
          <w:p w:rsidR="00977F2E" w:rsidRDefault="00977F2E" w:rsidP="00161713">
            <w:pPr>
              <w:jc w:val="center"/>
              <w:rPr>
                <w:rFonts w:ascii="宋体" w:hAnsi="宋体"/>
              </w:rPr>
            </w:pPr>
            <w:r>
              <w:rPr>
                <w:rFonts w:ascii="宋体" w:hAnsi="宋体"/>
              </w:rPr>
              <w:t>Ia=0,Ib=</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r>
              <w:rPr>
                <w:rFonts w:ascii="宋体" w:hAnsi="宋体"/>
              </w:rPr>
              <w:t>,Ic=In</w:t>
            </w:r>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6"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06" w:type="pct"/>
            <w:vMerge/>
            <w:shd w:val="clear" w:color="auto" w:fill="auto"/>
            <w:vAlign w:val="center"/>
          </w:tcPr>
          <w:p w:rsidR="00977F2E" w:rsidRDefault="00977F2E" w:rsidP="00161713">
            <w:pPr>
              <w:jc w:val="center"/>
              <w:rPr>
                <w:rFonts w:ascii="宋体" w:hAnsi="宋体"/>
              </w:rPr>
            </w:pPr>
          </w:p>
        </w:tc>
        <w:tc>
          <w:tcPr>
            <w:tcW w:w="1359" w:type="pct"/>
            <w:shd w:val="clear" w:color="auto" w:fill="auto"/>
          </w:tcPr>
          <w:p w:rsidR="00977F2E" w:rsidRDefault="00977F2E" w:rsidP="00161713">
            <w:pPr>
              <w:jc w:val="center"/>
              <w:rPr>
                <w:rFonts w:ascii="宋体" w:hAnsi="宋体"/>
              </w:rPr>
            </w:pPr>
            <w:r>
              <w:rPr>
                <w:rFonts w:ascii="宋体" w:hAnsi="宋体"/>
              </w:rPr>
              <w:t>Ia=In,Ib=0,Ic=</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6"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r w:rsidR="00977F2E">
        <w:tc>
          <w:tcPr>
            <w:tcW w:w="606" w:type="pct"/>
            <w:vMerge/>
            <w:shd w:val="clear" w:color="auto" w:fill="auto"/>
            <w:vAlign w:val="center"/>
          </w:tcPr>
          <w:p w:rsidR="00977F2E" w:rsidRDefault="00977F2E" w:rsidP="00161713">
            <w:pPr>
              <w:jc w:val="center"/>
              <w:rPr>
                <w:rFonts w:ascii="宋体" w:hAnsi="宋体"/>
              </w:rPr>
            </w:pPr>
          </w:p>
        </w:tc>
        <w:tc>
          <w:tcPr>
            <w:tcW w:w="1359" w:type="pct"/>
            <w:shd w:val="clear" w:color="auto" w:fill="auto"/>
          </w:tcPr>
          <w:p w:rsidR="00977F2E" w:rsidRDefault="00977F2E" w:rsidP="00161713">
            <w:pPr>
              <w:jc w:val="center"/>
              <w:rPr>
                <w:rFonts w:ascii="宋体" w:hAnsi="宋体"/>
              </w:rPr>
            </w:pPr>
            <w:r>
              <w:rPr>
                <w:rFonts w:ascii="宋体" w:hAnsi="宋体"/>
              </w:rPr>
              <w:t>Ia=</w:t>
            </w:r>
            <w:smartTag w:uri="urn:schemas-microsoft-com:office:smarttags" w:element="chmetcnv">
              <w:smartTagPr>
                <w:attr w:name="TCSC" w:val="0"/>
                <w:attr w:name="NumberType" w:val="1"/>
                <w:attr w:name="Negative" w:val="False"/>
                <w:attr w:name="HasSpace" w:val="False"/>
                <w:attr w:name="SourceValue" w:val=".5"/>
                <w:attr w:name="UnitName" w:val="in"/>
              </w:smartTagPr>
              <w:r>
                <w:rPr>
                  <w:rFonts w:ascii="宋体" w:hAnsi="宋体"/>
                </w:rPr>
                <w:t>0.5In</w:t>
              </w:r>
            </w:smartTag>
            <w:r>
              <w:rPr>
                <w:rFonts w:ascii="宋体" w:hAnsi="宋体"/>
              </w:rPr>
              <w:t>,Ib=In,Ic=In</w:t>
            </w:r>
          </w:p>
        </w:tc>
        <w:tc>
          <w:tcPr>
            <w:tcW w:w="606" w:type="pct"/>
            <w:shd w:val="clear" w:color="auto" w:fill="auto"/>
          </w:tcPr>
          <w:p w:rsidR="00977F2E" w:rsidRDefault="00977F2E" w:rsidP="00161713">
            <w:pPr>
              <w:jc w:val="center"/>
              <w:rPr>
                <w:rFonts w:ascii="宋体" w:hAnsi="宋体"/>
              </w:rPr>
            </w:pPr>
            <w:r>
              <w:rPr>
                <w:rFonts w:ascii="宋体" w:hAnsi="宋体"/>
              </w:rPr>
              <w:t>86.603</w:t>
            </w:r>
          </w:p>
        </w:tc>
        <w:tc>
          <w:tcPr>
            <w:tcW w:w="607"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8" w:type="pct"/>
            <w:shd w:val="clear" w:color="auto" w:fill="auto"/>
          </w:tcPr>
          <w:p w:rsidR="00977F2E" w:rsidRDefault="00977F2E" w:rsidP="00161713">
            <w:pPr>
              <w:jc w:val="center"/>
              <w:rPr>
                <w:rFonts w:ascii="宋体" w:hAnsi="宋体"/>
              </w:rPr>
            </w:pPr>
            <w:r>
              <w:rPr>
                <w:rFonts w:ascii="宋体" w:hAnsi="宋体"/>
              </w:rPr>
              <w:t>0.000</w:t>
            </w:r>
          </w:p>
        </w:tc>
        <w:tc>
          <w:tcPr>
            <w:tcW w:w="606" w:type="pct"/>
            <w:shd w:val="clear" w:color="auto" w:fill="auto"/>
          </w:tcPr>
          <w:p w:rsidR="00977F2E" w:rsidRPr="004F1E52" w:rsidRDefault="00977F2E" w:rsidP="00161713">
            <w:pPr>
              <w:jc w:val="center"/>
              <w:rPr>
                <w:rFonts w:ascii="宋体" w:hAnsi="宋体"/>
                <w:color w:val="0000FF"/>
              </w:rPr>
            </w:pPr>
            <w:r w:rsidRPr="004F1E52">
              <w:rPr>
                <w:rFonts w:ascii="宋体" w:hAnsi="宋体" w:hint="eastAsia"/>
                <w:color w:val="0000FF"/>
              </w:rPr>
              <w:t>未测试</w:t>
            </w:r>
          </w:p>
        </w:tc>
      </w:tr>
    </w:tbl>
    <w:p w:rsidR="00977F2E" w:rsidRPr="004F1E52" w:rsidRDefault="00977F2E" w:rsidP="00977F2E">
      <w:pPr>
        <w:jc w:val="center"/>
        <w:rPr>
          <w:rFonts w:ascii="宋体" w:hAnsi="宋体"/>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6D1EC7" w:rsidRDefault="006D1EC7" w:rsidP="006D1EC7">
      <w:pPr>
        <w:pStyle w:val="1"/>
        <w:pageBreakBefore/>
        <w:pBdr>
          <w:bottom w:val="single" w:sz="6" w:space="1" w:color="auto"/>
        </w:pBdr>
        <w:spacing w:line="360" w:lineRule="auto"/>
        <w:rPr>
          <w:rFonts w:eastAsia="经典等线简"/>
        </w:rPr>
      </w:pPr>
      <w:bookmarkStart w:id="43" w:name="_Toc363732388"/>
      <w:r>
        <w:rPr>
          <w:rFonts w:eastAsia="经典等线简"/>
        </w:rPr>
        <w:lastRenderedPageBreak/>
        <w:t>附录</w:t>
      </w:r>
      <w:r>
        <w:rPr>
          <w:rFonts w:eastAsia="经典等线简" w:hint="eastAsia"/>
        </w:rPr>
        <w:t>B</w:t>
      </w:r>
      <w:r>
        <w:rPr>
          <w:rFonts w:eastAsia="经典等线简"/>
        </w:rPr>
        <w:t xml:space="preserve"> </w:t>
      </w:r>
      <w:r w:rsidR="006E0228">
        <w:rPr>
          <w:rFonts w:eastAsia="经典等线简" w:hint="eastAsia"/>
        </w:rPr>
        <w:t>电测量变送器检测</w:t>
      </w:r>
      <w:r>
        <w:rPr>
          <w:rFonts w:eastAsia="经典等线简"/>
        </w:rPr>
        <w:t>报告实例</w:t>
      </w:r>
      <w:bookmarkEnd w:id="43"/>
    </w:p>
    <w:p w:rsidR="006E0228" w:rsidRPr="00F6637E" w:rsidRDefault="006E0228" w:rsidP="006E0228">
      <w:pPr>
        <w:jc w:val="center"/>
        <w:rPr>
          <w:rFonts w:ascii="黑体" w:eastAsia="黑体"/>
          <w:b/>
          <w:sz w:val="32"/>
          <w:szCs w:val="32"/>
        </w:rPr>
      </w:pPr>
      <w:r w:rsidRPr="00F6637E">
        <w:rPr>
          <w:rFonts w:ascii="黑体" w:eastAsia="黑体" w:hint="eastAsia"/>
          <w:b/>
          <w:sz w:val="32"/>
          <w:szCs w:val="32"/>
        </w:rPr>
        <w:t>电测量变送器检测报告</w:t>
      </w:r>
    </w:p>
    <w:p w:rsidR="006E0228" w:rsidRDefault="006E0228" w:rsidP="006E0228">
      <w:pPr>
        <w:jc w:val="left"/>
        <w:rPr>
          <w:rFonts w:ascii="宋体" w:hAnsi="宋体"/>
          <w:b/>
          <w:sz w:val="24"/>
        </w:rPr>
      </w:pPr>
      <w:r>
        <w:rPr>
          <w:rFonts w:ascii="宋体" w:hAnsi="宋体" w:hint="eastAsia"/>
          <w:b/>
          <w:sz w:val="24"/>
        </w:rPr>
        <w:t>安装地点</w:t>
      </w:r>
      <w:r>
        <w:rPr>
          <w:rFonts w:ascii="宋体" w:hAnsi="宋体"/>
          <w:b/>
          <w:sz w:val="24"/>
        </w:rPr>
        <w:t>:</w:t>
      </w:r>
    </w:p>
    <w:p w:rsidR="006E0228" w:rsidRDefault="006E0228" w:rsidP="006E0228">
      <w:pPr>
        <w:jc w:val="right"/>
        <w:rPr>
          <w:rFonts w:ascii="宋体" w:hAnsi="宋体"/>
          <w:sz w:val="22"/>
        </w:rPr>
      </w:pPr>
      <w:r>
        <w:rPr>
          <w:rFonts w:ascii="宋体" w:hAnsi="宋体" w:hint="eastAsia"/>
          <w:sz w:val="22"/>
        </w:rPr>
        <w:t>温度</w:t>
      </w:r>
      <w:r>
        <w:rPr>
          <w:rFonts w:ascii="宋体" w:hAnsi="宋体"/>
          <w:sz w:val="22"/>
        </w:rPr>
        <w:t>:° 湿度:%</w:t>
      </w:r>
    </w:p>
    <w:p w:rsidR="006E0228" w:rsidRDefault="006E0228" w:rsidP="006E0228">
      <w:pPr>
        <w:jc w:val="left"/>
        <w:rPr>
          <w:rFonts w:ascii="宋体" w:hAnsi="宋体"/>
          <w:sz w:val="22"/>
        </w:rPr>
      </w:pPr>
      <w:r>
        <w:rPr>
          <w:rFonts w:ascii="宋体" w:hAnsi="宋体" w:hint="eastAsia"/>
          <w:sz w:val="22"/>
        </w:rPr>
        <w:t>校验日期</w:t>
      </w:r>
      <w:r>
        <w:rPr>
          <w:rFonts w:ascii="宋体" w:hAnsi="宋体"/>
          <w:sz w:val="22"/>
        </w:rPr>
        <w:t>:2013年8月7日</w:t>
      </w:r>
    </w:p>
    <w:p w:rsidR="006E0228" w:rsidRDefault="006E0228" w:rsidP="006E0228">
      <w:pPr>
        <w:jc w:val="right"/>
        <w:rPr>
          <w:rFonts w:ascii="宋体" w:hAnsi="宋体"/>
          <w:sz w:val="22"/>
        </w:rPr>
      </w:pPr>
      <w:r>
        <w:rPr>
          <w:rFonts w:ascii="宋体" w:hAnsi="宋体" w:hint="eastAsia"/>
          <w:sz w:val="22"/>
        </w:rPr>
        <w:t>有效期限至</w:t>
      </w:r>
      <w:r>
        <w:rPr>
          <w:rFonts w:ascii="宋体" w:hAnsi="宋体"/>
          <w:sz w:val="22"/>
        </w:rPr>
        <w:t>:2014年8月6日</w:t>
      </w:r>
    </w:p>
    <w:p w:rsidR="006E0228" w:rsidRDefault="006E0228" w:rsidP="006E0228">
      <w:pPr>
        <w:jc w:val="left"/>
        <w:rPr>
          <w:rFonts w:ascii="宋体" w:hAnsi="宋体"/>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82"/>
        <w:gridCol w:w="4083"/>
      </w:tblGrid>
      <w:tr w:rsidR="006E0228" w:rsidTr="00510A7C">
        <w:tc>
          <w:tcPr>
            <w:tcW w:w="2500" w:type="pct"/>
            <w:shd w:val="clear" w:color="auto" w:fill="auto"/>
          </w:tcPr>
          <w:p w:rsidR="006E0228" w:rsidRDefault="006E0228" w:rsidP="00510A7C">
            <w:pPr>
              <w:jc w:val="left"/>
              <w:rPr>
                <w:rFonts w:ascii="宋体" w:hAnsi="宋体"/>
                <w:sz w:val="22"/>
              </w:rPr>
            </w:pPr>
            <w:r>
              <w:rPr>
                <w:rFonts w:ascii="宋体" w:hAnsi="宋体" w:hint="eastAsia"/>
                <w:sz w:val="22"/>
              </w:rPr>
              <w:t>标准校验装置</w:t>
            </w:r>
          </w:p>
          <w:p w:rsidR="006E0228" w:rsidRDefault="006E0228" w:rsidP="00510A7C">
            <w:pPr>
              <w:jc w:val="left"/>
              <w:rPr>
                <w:rFonts w:ascii="宋体" w:hAnsi="宋体"/>
                <w:sz w:val="22"/>
              </w:rPr>
            </w:pPr>
            <w:r>
              <w:rPr>
                <w:rFonts w:ascii="宋体" w:hAnsi="宋体" w:hint="eastAsia"/>
                <w:sz w:val="22"/>
              </w:rPr>
              <w:t>名称</w:t>
            </w:r>
            <w:r>
              <w:rPr>
                <w:rFonts w:ascii="宋体" w:hAnsi="宋体"/>
                <w:sz w:val="22"/>
              </w:rPr>
              <w:t>:5</w:t>
            </w:r>
          </w:p>
          <w:p w:rsidR="006E0228" w:rsidRDefault="006E0228" w:rsidP="00510A7C">
            <w:pPr>
              <w:jc w:val="left"/>
              <w:rPr>
                <w:rFonts w:ascii="宋体" w:hAnsi="宋体"/>
                <w:sz w:val="22"/>
              </w:rPr>
            </w:pPr>
            <w:r>
              <w:rPr>
                <w:rFonts w:ascii="宋体" w:hAnsi="宋体" w:hint="eastAsia"/>
                <w:sz w:val="22"/>
              </w:rPr>
              <w:t>型号</w:t>
            </w:r>
            <w:r>
              <w:rPr>
                <w:rFonts w:ascii="宋体" w:hAnsi="宋体"/>
                <w:sz w:val="22"/>
              </w:rPr>
              <w:t>:6</w:t>
            </w:r>
          </w:p>
          <w:p w:rsidR="006E0228" w:rsidRDefault="006E0228" w:rsidP="00510A7C">
            <w:pPr>
              <w:jc w:val="left"/>
              <w:rPr>
                <w:rFonts w:ascii="宋体" w:hAnsi="宋体"/>
                <w:sz w:val="22"/>
              </w:rPr>
            </w:pPr>
            <w:r>
              <w:rPr>
                <w:rFonts w:ascii="宋体" w:hAnsi="宋体" w:hint="eastAsia"/>
                <w:sz w:val="22"/>
              </w:rPr>
              <w:t>编号</w:t>
            </w:r>
            <w:r>
              <w:rPr>
                <w:rFonts w:ascii="宋体" w:hAnsi="宋体"/>
                <w:sz w:val="22"/>
              </w:rPr>
              <w:t>:7</w:t>
            </w:r>
          </w:p>
          <w:p w:rsidR="006E0228" w:rsidRDefault="006E0228" w:rsidP="00510A7C">
            <w:pPr>
              <w:jc w:val="left"/>
              <w:rPr>
                <w:rFonts w:ascii="宋体" w:hAnsi="宋体"/>
                <w:sz w:val="22"/>
              </w:rPr>
            </w:pPr>
            <w:r>
              <w:rPr>
                <w:rFonts w:ascii="宋体" w:hAnsi="宋体" w:hint="eastAsia"/>
                <w:sz w:val="22"/>
              </w:rPr>
              <w:t>准确度等级</w:t>
            </w:r>
            <w:r>
              <w:rPr>
                <w:rFonts w:ascii="宋体" w:hAnsi="宋体"/>
                <w:sz w:val="22"/>
              </w:rPr>
              <w:t>:8</w:t>
            </w:r>
          </w:p>
          <w:p w:rsidR="006E0228" w:rsidRDefault="006E0228" w:rsidP="00510A7C">
            <w:pPr>
              <w:jc w:val="left"/>
              <w:rPr>
                <w:rFonts w:ascii="宋体" w:hAnsi="宋体"/>
                <w:sz w:val="22"/>
              </w:rPr>
            </w:pPr>
            <w:r>
              <w:rPr>
                <w:rFonts w:ascii="宋体" w:hAnsi="宋体" w:hint="eastAsia"/>
                <w:sz w:val="22"/>
              </w:rPr>
              <w:t>制造厂名称</w:t>
            </w:r>
            <w:r>
              <w:rPr>
                <w:rFonts w:ascii="宋体" w:hAnsi="宋体"/>
                <w:sz w:val="22"/>
              </w:rPr>
              <w:t>:北京博电新力电气股份有限公司</w:t>
            </w:r>
          </w:p>
          <w:p w:rsidR="006E0228" w:rsidRDefault="006E0228" w:rsidP="00510A7C">
            <w:pPr>
              <w:jc w:val="left"/>
              <w:rPr>
                <w:rFonts w:ascii="宋体" w:hAnsi="宋体"/>
                <w:sz w:val="22"/>
              </w:rPr>
            </w:pPr>
            <w:r>
              <w:rPr>
                <w:rFonts w:ascii="宋体" w:hAnsi="宋体" w:hint="eastAsia"/>
                <w:sz w:val="22"/>
              </w:rPr>
              <w:t>检定机构</w:t>
            </w:r>
            <w:r>
              <w:rPr>
                <w:rFonts w:ascii="宋体" w:hAnsi="宋体"/>
                <w:sz w:val="22"/>
              </w:rPr>
              <w:t>:9</w:t>
            </w:r>
          </w:p>
          <w:p w:rsidR="006E0228" w:rsidRDefault="006E0228" w:rsidP="00510A7C">
            <w:pPr>
              <w:jc w:val="left"/>
              <w:rPr>
                <w:rFonts w:ascii="宋体" w:hAnsi="宋体"/>
                <w:sz w:val="22"/>
              </w:rPr>
            </w:pPr>
            <w:r>
              <w:rPr>
                <w:rFonts w:ascii="宋体" w:hAnsi="宋体" w:hint="eastAsia"/>
                <w:sz w:val="22"/>
              </w:rPr>
              <w:t>生产日期：</w:t>
            </w:r>
            <w:r>
              <w:rPr>
                <w:rFonts w:ascii="宋体" w:hAnsi="宋体"/>
                <w:sz w:val="22"/>
              </w:rPr>
              <w:t>2012年12月14日</w:t>
            </w:r>
          </w:p>
          <w:p w:rsidR="006E0228" w:rsidRDefault="006E0228" w:rsidP="00510A7C">
            <w:pPr>
              <w:jc w:val="left"/>
              <w:rPr>
                <w:rFonts w:ascii="宋体" w:hAnsi="宋体"/>
                <w:sz w:val="22"/>
              </w:rPr>
            </w:pPr>
            <w:r>
              <w:rPr>
                <w:rFonts w:ascii="宋体" w:hAnsi="宋体" w:hint="eastAsia"/>
                <w:sz w:val="22"/>
              </w:rPr>
              <w:t>有效期限至</w:t>
            </w:r>
            <w:r>
              <w:rPr>
                <w:rFonts w:ascii="宋体" w:hAnsi="宋体"/>
                <w:sz w:val="22"/>
              </w:rPr>
              <w:t>:2013年12月18日</w:t>
            </w:r>
          </w:p>
        </w:tc>
        <w:tc>
          <w:tcPr>
            <w:tcW w:w="2500" w:type="pct"/>
            <w:shd w:val="clear" w:color="auto" w:fill="auto"/>
            <w:vAlign w:val="center"/>
          </w:tcPr>
          <w:p w:rsidR="006E0228" w:rsidRDefault="006E0228" w:rsidP="00510A7C">
            <w:pPr>
              <w:jc w:val="left"/>
              <w:rPr>
                <w:rFonts w:ascii="宋体" w:hAnsi="宋体"/>
                <w:sz w:val="22"/>
              </w:rPr>
            </w:pPr>
            <w:r>
              <w:rPr>
                <w:rFonts w:ascii="宋体" w:hAnsi="宋体" w:hint="eastAsia"/>
                <w:sz w:val="22"/>
              </w:rPr>
              <w:t>被校验测量装置</w:t>
            </w:r>
          </w:p>
          <w:p w:rsidR="006E0228" w:rsidRDefault="006E0228" w:rsidP="00510A7C">
            <w:pPr>
              <w:jc w:val="left"/>
              <w:rPr>
                <w:rFonts w:ascii="宋体" w:hAnsi="宋体"/>
                <w:sz w:val="22"/>
              </w:rPr>
            </w:pPr>
            <w:r>
              <w:rPr>
                <w:rFonts w:ascii="宋体" w:hAnsi="宋体" w:hint="eastAsia"/>
                <w:sz w:val="22"/>
              </w:rPr>
              <w:t>线路号</w:t>
            </w:r>
            <w:r>
              <w:rPr>
                <w:rFonts w:ascii="宋体" w:hAnsi="宋体"/>
                <w:sz w:val="22"/>
              </w:rPr>
              <w:t>:</w:t>
            </w:r>
          </w:p>
          <w:p w:rsidR="006E0228" w:rsidRDefault="006E0228" w:rsidP="00510A7C">
            <w:pPr>
              <w:jc w:val="left"/>
              <w:rPr>
                <w:rFonts w:ascii="宋体" w:hAnsi="宋体"/>
                <w:sz w:val="22"/>
              </w:rPr>
            </w:pPr>
            <w:r>
              <w:rPr>
                <w:rFonts w:ascii="宋体" w:hAnsi="宋体" w:hint="eastAsia"/>
                <w:sz w:val="22"/>
              </w:rPr>
              <w:t>名称</w:t>
            </w:r>
            <w:r>
              <w:rPr>
                <w:rFonts w:ascii="宋体" w:hAnsi="宋体"/>
                <w:sz w:val="22"/>
              </w:rPr>
              <w:t>:</w:t>
            </w:r>
          </w:p>
          <w:p w:rsidR="006E0228" w:rsidRDefault="006E0228" w:rsidP="00510A7C">
            <w:pPr>
              <w:jc w:val="left"/>
              <w:rPr>
                <w:rFonts w:ascii="宋体" w:hAnsi="宋体"/>
                <w:sz w:val="22"/>
              </w:rPr>
            </w:pPr>
            <w:r>
              <w:rPr>
                <w:rFonts w:ascii="宋体" w:hAnsi="宋体" w:hint="eastAsia"/>
                <w:sz w:val="22"/>
              </w:rPr>
              <w:t>型号</w:t>
            </w:r>
            <w:r>
              <w:rPr>
                <w:rFonts w:ascii="宋体" w:hAnsi="宋体"/>
                <w:sz w:val="22"/>
              </w:rPr>
              <w:t>:</w:t>
            </w:r>
          </w:p>
          <w:p w:rsidR="006E0228" w:rsidRDefault="006E0228" w:rsidP="00510A7C">
            <w:pPr>
              <w:jc w:val="left"/>
              <w:rPr>
                <w:rFonts w:ascii="宋体" w:hAnsi="宋体"/>
                <w:sz w:val="22"/>
              </w:rPr>
            </w:pPr>
            <w:r>
              <w:rPr>
                <w:rFonts w:ascii="宋体" w:hAnsi="宋体" w:hint="eastAsia"/>
                <w:sz w:val="22"/>
              </w:rPr>
              <w:t>出厂编号</w:t>
            </w:r>
            <w:r>
              <w:rPr>
                <w:rFonts w:ascii="宋体" w:hAnsi="宋体"/>
                <w:sz w:val="22"/>
              </w:rPr>
              <w:t>:</w:t>
            </w:r>
          </w:p>
          <w:p w:rsidR="006E0228" w:rsidRDefault="006E0228" w:rsidP="00510A7C">
            <w:pPr>
              <w:jc w:val="left"/>
              <w:rPr>
                <w:rFonts w:ascii="宋体" w:hAnsi="宋体"/>
                <w:sz w:val="22"/>
              </w:rPr>
            </w:pPr>
            <w:r>
              <w:rPr>
                <w:rFonts w:ascii="宋体" w:hAnsi="宋体" w:hint="eastAsia"/>
                <w:sz w:val="22"/>
              </w:rPr>
              <w:t>准确度等级</w:t>
            </w:r>
            <w:r>
              <w:rPr>
                <w:rFonts w:ascii="宋体" w:hAnsi="宋体"/>
                <w:sz w:val="22"/>
              </w:rPr>
              <w:t>:</w:t>
            </w:r>
          </w:p>
          <w:p w:rsidR="006E0228" w:rsidRDefault="006E0228" w:rsidP="00510A7C">
            <w:pPr>
              <w:jc w:val="left"/>
              <w:rPr>
                <w:rFonts w:ascii="宋体" w:hAnsi="宋体"/>
                <w:sz w:val="22"/>
              </w:rPr>
            </w:pPr>
            <w:r>
              <w:rPr>
                <w:rFonts w:ascii="宋体" w:hAnsi="宋体" w:hint="eastAsia"/>
                <w:sz w:val="22"/>
              </w:rPr>
              <w:t>制造厂名称</w:t>
            </w:r>
            <w:r>
              <w:rPr>
                <w:rFonts w:ascii="宋体" w:hAnsi="宋体"/>
                <w:sz w:val="22"/>
              </w:rPr>
              <w:t>:</w:t>
            </w:r>
          </w:p>
          <w:p w:rsidR="006E0228" w:rsidRDefault="006E0228" w:rsidP="00510A7C">
            <w:pPr>
              <w:jc w:val="left"/>
              <w:rPr>
                <w:rFonts w:ascii="宋体" w:hAnsi="宋体"/>
                <w:sz w:val="22"/>
              </w:rPr>
            </w:pPr>
            <w:r>
              <w:rPr>
                <w:rFonts w:ascii="宋体" w:hAnsi="宋体" w:hint="eastAsia"/>
                <w:sz w:val="22"/>
              </w:rPr>
              <w:t>配用</w:t>
            </w:r>
            <w:r>
              <w:rPr>
                <w:rFonts w:ascii="宋体" w:hAnsi="宋体"/>
                <w:sz w:val="22"/>
              </w:rPr>
              <w:t>TV变比:110kV/100V</w:t>
            </w:r>
          </w:p>
          <w:p w:rsidR="006E0228" w:rsidRDefault="006E0228" w:rsidP="00510A7C">
            <w:pPr>
              <w:jc w:val="left"/>
              <w:rPr>
                <w:rFonts w:ascii="宋体" w:hAnsi="宋体"/>
                <w:sz w:val="22"/>
              </w:rPr>
            </w:pPr>
            <w:r>
              <w:rPr>
                <w:rFonts w:ascii="宋体" w:hAnsi="宋体" w:hint="eastAsia"/>
                <w:sz w:val="22"/>
              </w:rPr>
              <w:t>配用</w:t>
            </w:r>
            <w:r>
              <w:rPr>
                <w:rFonts w:ascii="宋体" w:hAnsi="宋体"/>
                <w:sz w:val="22"/>
              </w:rPr>
              <w:t>TA变比:50A/5A</w:t>
            </w:r>
          </w:p>
          <w:p w:rsidR="006E0228" w:rsidRDefault="006E0228" w:rsidP="00510A7C">
            <w:pPr>
              <w:jc w:val="left"/>
              <w:rPr>
                <w:rFonts w:ascii="宋体" w:hAnsi="宋体"/>
                <w:sz w:val="22"/>
              </w:rPr>
            </w:pPr>
            <w:r>
              <w:rPr>
                <w:rFonts w:ascii="宋体" w:hAnsi="宋体" w:hint="eastAsia"/>
                <w:sz w:val="22"/>
              </w:rPr>
              <w:t>生产日期：</w:t>
            </w:r>
            <w:r>
              <w:rPr>
                <w:rFonts w:ascii="宋体" w:hAnsi="宋体"/>
                <w:sz w:val="22"/>
              </w:rPr>
              <w:t>2013年8月7日</w:t>
            </w:r>
          </w:p>
        </w:tc>
      </w:tr>
    </w:tbl>
    <w:p w:rsidR="006E0228" w:rsidRDefault="006E0228" w:rsidP="006E0228">
      <w:pPr>
        <w:jc w:val="right"/>
        <w:rPr>
          <w:rFonts w:ascii="宋体" w:hAnsi="宋体"/>
          <w:sz w:val="22"/>
        </w:rPr>
      </w:pPr>
      <w:r>
        <w:rPr>
          <w:rFonts w:ascii="宋体" w:hAnsi="宋体" w:hint="eastAsia"/>
          <w:sz w:val="22"/>
        </w:rPr>
        <w:t>审核人员</w:t>
      </w:r>
      <w:r>
        <w:rPr>
          <w:rFonts w:ascii="宋体" w:hAnsi="宋体"/>
          <w:sz w:val="22"/>
        </w:rPr>
        <w:t>:</w:t>
      </w:r>
    </w:p>
    <w:p w:rsidR="006E0228" w:rsidRDefault="006E0228" w:rsidP="006E0228">
      <w:pPr>
        <w:jc w:val="right"/>
        <w:rPr>
          <w:rFonts w:ascii="宋体" w:hAnsi="宋体"/>
          <w:sz w:val="22"/>
        </w:rPr>
      </w:pPr>
      <w:r>
        <w:rPr>
          <w:rFonts w:ascii="宋体" w:hAnsi="宋体" w:hint="eastAsia"/>
          <w:sz w:val="22"/>
        </w:rPr>
        <w:t>校验人员</w:t>
      </w:r>
      <w:r>
        <w:rPr>
          <w:rFonts w:ascii="宋体" w:hAnsi="宋体"/>
          <w:sz w:val="22"/>
        </w:rPr>
        <w:t>:</w:t>
      </w:r>
    </w:p>
    <w:p w:rsidR="006E0228" w:rsidRDefault="006E0228" w:rsidP="006E0228">
      <w:pPr>
        <w:jc w:val="left"/>
        <w:rPr>
          <w:rFonts w:ascii="宋体" w:hAnsi="宋体"/>
          <w:b/>
          <w:sz w:val="24"/>
        </w:rPr>
      </w:pPr>
    </w:p>
    <w:p w:rsidR="006E0228" w:rsidRPr="00896DDC" w:rsidRDefault="006E0228" w:rsidP="006E0228">
      <w:pPr>
        <w:jc w:val="left"/>
        <w:rPr>
          <w:rFonts w:ascii="宋体" w:hAnsi="宋体"/>
        </w:rPr>
      </w:pPr>
      <w:r>
        <w:rPr>
          <w:rFonts w:ascii="宋体" w:hAnsi="宋体"/>
          <w:b/>
          <w:sz w:val="24"/>
        </w:rPr>
        <w:t>1.1 有功功率变送器基本误差</w:t>
      </w:r>
    </w:p>
    <w:p w:rsidR="006E0228" w:rsidRPr="00896DDC" w:rsidRDefault="006E0228" w:rsidP="006E0228">
      <w:pPr>
        <w:jc w:val="left"/>
        <w:rPr>
          <w:rFonts w:ascii="宋体" w:hAnsi="宋体"/>
        </w:rPr>
      </w:pPr>
      <w:r w:rsidRPr="00896DDC">
        <w:rPr>
          <w:rFonts w:ascii="宋体" w:hAnsi="宋体"/>
        </w:rPr>
        <w:tab/>
        <w:t>技术要求：误差≤±0.2%</w:t>
      </w:r>
    </w:p>
    <w:p w:rsidR="006E0228" w:rsidRPr="00896DDC" w:rsidRDefault="006E0228" w:rsidP="006E0228">
      <w:pPr>
        <w:jc w:val="left"/>
        <w:rPr>
          <w:rFonts w:ascii="宋体" w:hAnsi="宋体"/>
        </w:rPr>
      </w:pPr>
      <w:r w:rsidRPr="00896DDC">
        <w:rPr>
          <w:rFonts w:ascii="宋体" w:hAnsi="宋体"/>
        </w:rPr>
        <w:tab/>
        <w:t>测试条件：输入频率50Hz,额定电压57.735V，额定电流5.000A</w:t>
      </w:r>
    </w:p>
    <w:p w:rsidR="006E0228" w:rsidRDefault="006E0228" w:rsidP="006E0228">
      <w:pPr>
        <w:jc w:val="left"/>
        <w:rPr>
          <w:rFonts w:ascii="宋体" w:hAnsi="宋体"/>
        </w:rPr>
      </w:pPr>
      <w:r w:rsidRPr="00896DDC">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5"/>
        <w:gridCol w:w="1056"/>
        <w:gridCol w:w="1015"/>
        <w:gridCol w:w="1015"/>
        <w:gridCol w:w="1016"/>
        <w:gridCol w:w="1016"/>
        <w:gridCol w:w="1016"/>
        <w:gridCol w:w="1016"/>
      </w:tblGrid>
      <w:tr w:rsidR="006E0228" w:rsidTr="00510A7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被测量</w:t>
            </w:r>
          </w:p>
        </w:t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输入标准值</w:t>
            </w:r>
            <w:r>
              <w:rPr>
                <w:rFonts w:ascii="宋体" w:hAnsi="宋体"/>
              </w:rPr>
              <w:t>(W)</w:t>
            </w:r>
          </w:p>
        </w:t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输出标准值</w:t>
            </w:r>
            <w:r>
              <w:rPr>
                <w:rFonts w:ascii="宋体" w:hAnsi="宋体"/>
              </w:rPr>
              <w:t>(mA)</w:t>
            </w:r>
          </w:p>
        </w:t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测量值</w:t>
            </w:r>
            <w:r>
              <w:rPr>
                <w:rFonts w:ascii="宋体" w:hAnsi="宋体"/>
              </w:rPr>
              <w:t>(mA)</w:t>
            </w:r>
          </w:p>
        </w:t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实测值修约</w:t>
            </w:r>
            <w:r>
              <w:rPr>
                <w:rFonts w:ascii="宋体" w:hAnsi="宋体"/>
              </w:rPr>
              <w:t>(mA)</w:t>
            </w:r>
          </w:p>
        </w:t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误差</w:t>
            </w:r>
            <w:r>
              <w:rPr>
                <w:rFonts w:ascii="宋体" w:hAnsi="宋体"/>
              </w:rPr>
              <w:t>(%)</w:t>
            </w:r>
          </w:p>
        </w:t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误差修约</w:t>
            </w:r>
            <w:r>
              <w:rPr>
                <w:rFonts w:ascii="宋体" w:hAnsi="宋体"/>
              </w:rPr>
              <w:t>(%)</w:t>
            </w:r>
          </w:p>
        </w:tc>
        <w:tc>
          <w:tcPr>
            <w:tcW w:w="625" w:type="pct"/>
            <w:shd w:val="clear" w:color="auto" w:fill="auto"/>
            <w:vAlign w:val="center"/>
          </w:tcPr>
          <w:p w:rsidR="006E0228" w:rsidRDefault="006E0228" w:rsidP="00510A7C">
            <w:pPr>
              <w:jc w:val="center"/>
              <w:rPr>
                <w:rFonts w:ascii="宋体" w:hAnsi="宋体"/>
              </w:rPr>
            </w:pPr>
            <w:r>
              <w:rPr>
                <w:rFonts w:ascii="宋体" w:hAnsi="宋体" w:hint="eastAsia"/>
              </w:rPr>
              <w:t>结果评估</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r>
              <w:rPr>
                <w:rFonts w:ascii="宋体" w:hAnsi="宋体"/>
              </w:rPr>
              <w:t>4.000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173.2050</w:t>
            </w:r>
          </w:p>
        </w:tc>
        <w:tc>
          <w:tcPr>
            <w:tcW w:w="625" w:type="pct"/>
            <w:shd w:val="clear" w:color="auto" w:fill="auto"/>
          </w:tcPr>
          <w:p w:rsidR="006E0228" w:rsidRDefault="006E0228" w:rsidP="00510A7C">
            <w:pPr>
              <w:jc w:val="center"/>
              <w:rPr>
                <w:rFonts w:ascii="宋体" w:hAnsi="宋体"/>
              </w:rPr>
            </w:pPr>
            <w:r>
              <w:rPr>
                <w:rFonts w:ascii="宋体" w:hAnsi="宋体"/>
              </w:rPr>
              <w:t>7.200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346.4100</w:t>
            </w:r>
          </w:p>
        </w:tc>
        <w:tc>
          <w:tcPr>
            <w:tcW w:w="625" w:type="pct"/>
            <w:shd w:val="clear" w:color="auto" w:fill="auto"/>
          </w:tcPr>
          <w:p w:rsidR="006E0228" w:rsidRDefault="006E0228" w:rsidP="00510A7C">
            <w:pPr>
              <w:jc w:val="center"/>
              <w:rPr>
                <w:rFonts w:ascii="宋体" w:hAnsi="宋体"/>
              </w:rPr>
            </w:pPr>
            <w:r>
              <w:rPr>
                <w:rFonts w:ascii="宋体" w:hAnsi="宋体"/>
              </w:rPr>
              <w:t>10.400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519.6150</w:t>
            </w:r>
          </w:p>
        </w:tc>
        <w:tc>
          <w:tcPr>
            <w:tcW w:w="625" w:type="pct"/>
            <w:shd w:val="clear" w:color="auto" w:fill="auto"/>
          </w:tcPr>
          <w:p w:rsidR="006E0228" w:rsidRDefault="006E0228" w:rsidP="00510A7C">
            <w:pPr>
              <w:jc w:val="center"/>
              <w:rPr>
                <w:rFonts w:ascii="宋体" w:hAnsi="宋体"/>
              </w:rPr>
            </w:pPr>
            <w:r>
              <w:rPr>
                <w:rFonts w:ascii="宋体" w:hAnsi="宋体"/>
              </w:rPr>
              <w:t>13.600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692.8200</w:t>
            </w:r>
          </w:p>
        </w:tc>
        <w:tc>
          <w:tcPr>
            <w:tcW w:w="625" w:type="pct"/>
            <w:shd w:val="clear" w:color="auto" w:fill="auto"/>
          </w:tcPr>
          <w:p w:rsidR="006E0228" w:rsidRDefault="006E0228" w:rsidP="00510A7C">
            <w:pPr>
              <w:jc w:val="center"/>
              <w:rPr>
                <w:rFonts w:ascii="宋体" w:hAnsi="宋体"/>
              </w:rPr>
            </w:pPr>
            <w:r>
              <w:rPr>
                <w:rFonts w:ascii="宋体" w:hAnsi="宋体"/>
              </w:rPr>
              <w:t>16.800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866.0250</w:t>
            </w:r>
          </w:p>
        </w:tc>
        <w:tc>
          <w:tcPr>
            <w:tcW w:w="625" w:type="pct"/>
            <w:shd w:val="clear" w:color="auto" w:fill="auto"/>
          </w:tcPr>
          <w:p w:rsidR="006E0228" w:rsidRDefault="006E0228" w:rsidP="00510A7C">
            <w:pPr>
              <w:jc w:val="center"/>
              <w:rPr>
                <w:rFonts w:ascii="宋体" w:hAnsi="宋体"/>
              </w:rPr>
            </w:pPr>
            <w:r>
              <w:rPr>
                <w:rFonts w:ascii="宋体" w:hAnsi="宋体"/>
              </w:rPr>
              <w:t>20.000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lastRenderedPageBreak/>
              <w:t>P3</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r>
              <w:rPr>
                <w:rFonts w:ascii="宋体" w:hAnsi="宋体"/>
              </w:rPr>
              <w:t>4.000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173.2050</w:t>
            </w:r>
          </w:p>
        </w:tc>
        <w:tc>
          <w:tcPr>
            <w:tcW w:w="625" w:type="pct"/>
            <w:shd w:val="clear" w:color="auto" w:fill="auto"/>
          </w:tcPr>
          <w:p w:rsidR="006E0228" w:rsidRDefault="006E0228" w:rsidP="00510A7C">
            <w:pPr>
              <w:jc w:val="center"/>
              <w:rPr>
                <w:rFonts w:ascii="宋体" w:hAnsi="宋体"/>
              </w:rPr>
            </w:pPr>
            <w:r>
              <w:rPr>
                <w:rFonts w:ascii="宋体" w:hAnsi="宋体"/>
              </w:rPr>
              <w:t>7.200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346.4100</w:t>
            </w:r>
          </w:p>
        </w:tc>
        <w:tc>
          <w:tcPr>
            <w:tcW w:w="625" w:type="pct"/>
            <w:shd w:val="clear" w:color="auto" w:fill="auto"/>
          </w:tcPr>
          <w:p w:rsidR="006E0228" w:rsidRDefault="006E0228" w:rsidP="00510A7C">
            <w:pPr>
              <w:jc w:val="center"/>
              <w:rPr>
                <w:rFonts w:ascii="宋体" w:hAnsi="宋体"/>
              </w:rPr>
            </w:pPr>
            <w:r>
              <w:rPr>
                <w:rFonts w:ascii="宋体" w:hAnsi="宋体"/>
              </w:rPr>
              <w:t>10.400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519.6150</w:t>
            </w:r>
          </w:p>
        </w:tc>
        <w:tc>
          <w:tcPr>
            <w:tcW w:w="625" w:type="pct"/>
            <w:shd w:val="clear" w:color="auto" w:fill="auto"/>
          </w:tcPr>
          <w:p w:rsidR="006E0228" w:rsidRDefault="006E0228" w:rsidP="00510A7C">
            <w:pPr>
              <w:jc w:val="center"/>
              <w:rPr>
                <w:rFonts w:ascii="宋体" w:hAnsi="宋体"/>
              </w:rPr>
            </w:pPr>
            <w:r>
              <w:rPr>
                <w:rFonts w:ascii="宋体" w:hAnsi="宋体"/>
              </w:rPr>
              <w:t>13.600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692.8200</w:t>
            </w:r>
          </w:p>
        </w:tc>
        <w:tc>
          <w:tcPr>
            <w:tcW w:w="625" w:type="pct"/>
            <w:shd w:val="clear" w:color="auto" w:fill="auto"/>
          </w:tcPr>
          <w:p w:rsidR="006E0228" w:rsidRDefault="006E0228" w:rsidP="00510A7C">
            <w:pPr>
              <w:jc w:val="center"/>
              <w:rPr>
                <w:rFonts w:ascii="宋体" w:hAnsi="宋体"/>
              </w:rPr>
            </w:pPr>
            <w:r>
              <w:rPr>
                <w:rFonts w:ascii="宋体" w:hAnsi="宋体"/>
              </w:rPr>
              <w:t>16.800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625" w:type="pct"/>
            <w:shd w:val="clear" w:color="auto" w:fill="auto"/>
          </w:tcPr>
          <w:p w:rsidR="006E0228" w:rsidRDefault="006E0228" w:rsidP="00510A7C">
            <w:pPr>
              <w:jc w:val="center"/>
              <w:rPr>
                <w:rFonts w:ascii="宋体" w:hAnsi="宋体"/>
              </w:rPr>
            </w:pPr>
            <w:r>
              <w:rPr>
                <w:rFonts w:ascii="宋体" w:hAnsi="宋体"/>
              </w:rPr>
              <w:t>P3</w:t>
            </w:r>
          </w:p>
        </w:tc>
        <w:tc>
          <w:tcPr>
            <w:tcW w:w="625" w:type="pct"/>
            <w:shd w:val="clear" w:color="auto" w:fill="auto"/>
          </w:tcPr>
          <w:p w:rsidR="006E0228" w:rsidRDefault="006E0228" w:rsidP="00510A7C">
            <w:pPr>
              <w:jc w:val="center"/>
              <w:rPr>
                <w:rFonts w:ascii="宋体" w:hAnsi="宋体"/>
              </w:rPr>
            </w:pPr>
            <w:r>
              <w:rPr>
                <w:rFonts w:ascii="宋体" w:hAnsi="宋体"/>
              </w:rPr>
              <w:t>866.0250</w:t>
            </w:r>
          </w:p>
        </w:tc>
        <w:tc>
          <w:tcPr>
            <w:tcW w:w="625" w:type="pct"/>
            <w:shd w:val="clear" w:color="auto" w:fill="auto"/>
          </w:tcPr>
          <w:p w:rsidR="006E0228" w:rsidRDefault="006E0228" w:rsidP="00510A7C">
            <w:pPr>
              <w:jc w:val="center"/>
              <w:rPr>
                <w:rFonts w:ascii="宋体" w:hAnsi="宋体"/>
              </w:rPr>
            </w:pPr>
            <w:r>
              <w:rPr>
                <w:rFonts w:ascii="宋体" w:hAnsi="宋体"/>
              </w:rPr>
              <w:t>20.000</w:t>
            </w:r>
          </w:p>
        </w:tc>
        <w:tc>
          <w:tcPr>
            <w:tcW w:w="625" w:type="pct"/>
            <w:shd w:val="clear" w:color="auto" w:fill="auto"/>
          </w:tcPr>
          <w:p w:rsidR="006E0228" w:rsidRDefault="006E0228" w:rsidP="00510A7C">
            <w:pPr>
              <w:jc w:val="center"/>
              <w:rPr>
                <w:rFonts w:ascii="宋体" w:hAnsi="宋体"/>
              </w:rPr>
            </w:pPr>
            <w:r>
              <w:rPr>
                <w:rFonts w:ascii="宋体" w:hAnsi="宋体"/>
              </w:rPr>
              <w:t>0.0000</w:t>
            </w:r>
          </w:p>
        </w:tc>
        <w:tc>
          <w:tcPr>
            <w:tcW w:w="625" w:type="pct"/>
            <w:shd w:val="clear" w:color="auto" w:fill="auto"/>
          </w:tcPr>
          <w:p w:rsidR="006E0228" w:rsidRDefault="006E0228" w:rsidP="00510A7C">
            <w:pPr>
              <w:jc w:val="center"/>
              <w:rPr>
                <w:rFonts w:ascii="宋体" w:hAnsi="宋体"/>
              </w:rPr>
            </w:pPr>
          </w:p>
        </w:tc>
        <w:tc>
          <w:tcPr>
            <w:tcW w:w="625" w:type="pct"/>
            <w:shd w:val="clear" w:color="auto" w:fill="auto"/>
          </w:tcPr>
          <w:p w:rsidR="006E0228" w:rsidRDefault="006E0228" w:rsidP="00510A7C">
            <w:pPr>
              <w:jc w:val="center"/>
              <w:rPr>
                <w:rFonts w:ascii="宋体" w:hAnsi="宋体"/>
              </w:rPr>
            </w:pPr>
            <w:r>
              <w:rPr>
                <w:rFonts w:ascii="宋体" w:hAnsi="宋体"/>
              </w:rPr>
              <w:t>0.00000</w:t>
            </w:r>
          </w:p>
        </w:tc>
        <w:tc>
          <w:tcPr>
            <w:tcW w:w="625" w:type="pct"/>
            <w:shd w:val="clear" w:color="auto" w:fill="auto"/>
          </w:tcPr>
          <w:p w:rsidR="006E0228" w:rsidRDefault="006E0228" w:rsidP="00510A7C">
            <w:pPr>
              <w:jc w:val="center"/>
              <w:rPr>
                <w:rFonts w:ascii="宋体" w:hAnsi="宋体"/>
              </w:rPr>
            </w:pPr>
            <w:r>
              <w:rPr>
                <w:rFonts w:ascii="宋体" w:hAnsi="宋体"/>
              </w:rPr>
              <w:t>0.00</w:t>
            </w:r>
          </w:p>
        </w:tc>
        <w:tc>
          <w:tcPr>
            <w:tcW w:w="625"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bl>
    <w:p w:rsidR="006E0228" w:rsidRDefault="006E0228" w:rsidP="006E0228">
      <w:pPr>
        <w:jc w:val="left"/>
        <w:rPr>
          <w:rFonts w:ascii="宋体" w:hAnsi="宋体"/>
        </w:rPr>
      </w:pPr>
    </w:p>
    <w:p w:rsidR="006E0228" w:rsidRPr="00896DDC" w:rsidRDefault="006E0228" w:rsidP="006E0228">
      <w:pPr>
        <w:jc w:val="left"/>
        <w:rPr>
          <w:rFonts w:ascii="宋体" w:hAnsi="宋体"/>
          <w:b/>
          <w:sz w:val="28"/>
        </w:rPr>
      </w:pPr>
      <w:r>
        <w:rPr>
          <w:rFonts w:ascii="宋体" w:hAnsi="宋体" w:hint="eastAsia"/>
        </w:rPr>
        <w:t>最大基本误差为</w:t>
      </w:r>
      <w:r>
        <w:rPr>
          <w:rFonts w:ascii="宋体" w:hAnsi="宋体"/>
        </w:rPr>
        <w:t xml:space="preserve"> : 0.00</w:t>
      </w:r>
    </w:p>
    <w:p w:rsidR="006E0228" w:rsidRPr="00896DDC" w:rsidRDefault="006E0228" w:rsidP="006E0228">
      <w:pPr>
        <w:jc w:val="left"/>
        <w:rPr>
          <w:rFonts w:ascii="宋体" w:hAnsi="宋体"/>
          <w:b/>
          <w:sz w:val="24"/>
        </w:rPr>
      </w:pPr>
      <w:r w:rsidRPr="00896DDC">
        <w:rPr>
          <w:rFonts w:ascii="宋体" w:hAnsi="宋体" w:hint="eastAsia"/>
          <w:b/>
          <w:sz w:val="28"/>
        </w:rPr>
        <w:t>影响量实验</w:t>
      </w:r>
    </w:p>
    <w:p w:rsidR="006E0228" w:rsidRPr="00896DDC" w:rsidRDefault="006E0228" w:rsidP="006E0228">
      <w:pPr>
        <w:jc w:val="left"/>
        <w:rPr>
          <w:rFonts w:ascii="宋体" w:hAnsi="宋体"/>
        </w:rPr>
      </w:pPr>
      <w:r w:rsidRPr="00896DDC">
        <w:rPr>
          <w:rFonts w:ascii="宋体" w:hAnsi="宋体"/>
          <w:b/>
          <w:sz w:val="24"/>
        </w:rPr>
        <w:t>2.1 频率影响量</w:t>
      </w:r>
    </w:p>
    <w:p w:rsidR="006E0228" w:rsidRPr="00896DDC" w:rsidRDefault="006E0228" w:rsidP="006E0228">
      <w:pPr>
        <w:jc w:val="left"/>
        <w:rPr>
          <w:rFonts w:ascii="宋体" w:hAnsi="宋体"/>
        </w:rPr>
      </w:pPr>
      <w:r w:rsidRPr="00896DDC">
        <w:rPr>
          <w:rFonts w:ascii="宋体" w:hAnsi="宋体"/>
        </w:rPr>
        <w:tab/>
        <w:t>技术要求：误差≤±0.2%</w:t>
      </w:r>
    </w:p>
    <w:p w:rsidR="006E0228" w:rsidRPr="00896DDC" w:rsidRDefault="006E0228" w:rsidP="006E0228">
      <w:pPr>
        <w:jc w:val="left"/>
        <w:rPr>
          <w:rFonts w:ascii="宋体" w:hAnsi="宋体"/>
        </w:rPr>
      </w:pPr>
      <w:r w:rsidRPr="00896DDC">
        <w:rPr>
          <w:rFonts w:ascii="宋体" w:hAnsi="宋体"/>
        </w:rPr>
        <w:tab/>
        <w:t>测试条件：额定电压57.735V，额定电流5.000A</w:t>
      </w:r>
    </w:p>
    <w:p w:rsidR="006E0228" w:rsidRDefault="006E0228" w:rsidP="006E0228">
      <w:pPr>
        <w:jc w:val="left"/>
        <w:rPr>
          <w:rFonts w:ascii="宋体" w:hAnsi="宋体"/>
        </w:rPr>
      </w:pPr>
      <w:r w:rsidRPr="00896DDC">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6"/>
        <w:gridCol w:w="796"/>
        <w:gridCol w:w="951"/>
        <w:gridCol w:w="846"/>
        <w:gridCol w:w="791"/>
        <w:gridCol w:w="796"/>
        <w:gridCol w:w="796"/>
        <w:gridCol w:w="796"/>
        <w:gridCol w:w="798"/>
        <w:gridCol w:w="799"/>
      </w:tblGrid>
      <w:tr w:rsidR="006E0228" w:rsidTr="00510A7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被测量</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输入频率</w:t>
            </w:r>
            <w:r>
              <w:rPr>
                <w:rFonts w:ascii="宋体" w:hAnsi="宋体"/>
              </w:rPr>
              <w:t>(Hz)</w:t>
            </w:r>
          </w:p>
        </w:tc>
        <w:tc>
          <w:tcPr>
            <w:tcW w:w="558" w:type="pct"/>
            <w:shd w:val="clear" w:color="auto" w:fill="auto"/>
            <w:vAlign w:val="center"/>
          </w:tcPr>
          <w:p w:rsidR="006E0228" w:rsidRDefault="006E0228" w:rsidP="00510A7C">
            <w:pPr>
              <w:jc w:val="center"/>
              <w:rPr>
                <w:rFonts w:ascii="宋体" w:hAnsi="宋体"/>
              </w:rPr>
            </w:pPr>
            <w:r>
              <w:rPr>
                <w:rFonts w:ascii="宋体" w:hAnsi="宋体" w:hint="eastAsia"/>
              </w:rPr>
              <w:t>输入标准值</w:t>
            </w:r>
          </w:p>
        </w:tc>
        <w:tc>
          <w:tcPr>
            <w:tcW w:w="496" w:type="pct"/>
            <w:shd w:val="clear" w:color="auto" w:fill="auto"/>
            <w:vAlign w:val="center"/>
          </w:tcPr>
          <w:p w:rsidR="006E0228" w:rsidRDefault="006E0228" w:rsidP="00510A7C">
            <w:pPr>
              <w:jc w:val="center"/>
              <w:rPr>
                <w:rFonts w:ascii="宋体" w:hAnsi="宋体"/>
              </w:rPr>
            </w:pPr>
            <w:r>
              <w:rPr>
                <w:rFonts w:ascii="宋体" w:hAnsi="宋体" w:hint="eastAsia"/>
              </w:rPr>
              <w:t>输出标准值</w:t>
            </w:r>
            <w:r>
              <w:rPr>
                <w:rFonts w:ascii="宋体" w:hAnsi="宋体"/>
              </w:rPr>
              <w:t>(mA)</w:t>
            </w:r>
          </w:p>
        </w:tc>
        <w:tc>
          <w:tcPr>
            <w:tcW w:w="490" w:type="pct"/>
            <w:shd w:val="clear" w:color="auto" w:fill="auto"/>
            <w:vAlign w:val="center"/>
          </w:tcPr>
          <w:p w:rsidR="006E0228" w:rsidRDefault="006E0228" w:rsidP="00510A7C">
            <w:pPr>
              <w:jc w:val="center"/>
              <w:rPr>
                <w:rFonts w:ascii="宋体" w:hAnsi="宋体"/>
              </w:rPr>
            </w:pPr>
            <w:r>
              <w:rPr>
                <w:rFonts w:ascii="宋体" w:hAnsi="宋体" w:hint="eastAsia"/>
              </w:rPr>
              <w:t>测量值</w:t>
            </w:r>
            <w:r>
              <w:rPr>
                <w:rFonts w:ascii="宋体" w:hAnsi="宋体"/>
              </w:rPr>
              <w:t>(mA)</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实测值修约</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误差</w:t>
            </w:r>
            <w:r>
              <w:rPr>
                <w:rFonts w:ascii="宋体" w:hAnsi="宋体"/>
              </w:rPr>
              <w:t>(%)</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改变量</w:t>
            </w:r>
          </w:p>
        </w:tc>
        <w:tc>
          <w:tcPr>
            <w:tcW w:w="494" w:type="pct"/>
            <w:shd w:val="clear" w:color="auto" w:fill="auto"/>
            <w:vAlign w:val="center"/>
          </w:tcPr>
          <w:p w:rsidR="006E0228" w:rsidRDefault="006E0228" w:rsidP="00510A7C">
            <w:pPr>
              <w:jc w:val="center"/>
              <w:rPr>
                <w:rFonts w:ascii="宋体" w:hAnsi="宋体"/>
              </w:rPr>
            </w:pPr>
            <w:r>
              <w:rPr>
                <w:rFonts w:ascii="宋体" w:hAnsi="宋体" w:hint="eastAsia"/>
              </w:rPr>
              <w:t>误差修约</w:t>
            </w:r>
            <w:r>
              <w:rPr>
                <w:rFonts w:ascii="宋体" w:hAnsi="宋体"/>
              </w:rPr>
              <w:t>(%)</w:t>
            </w:r>
          </w:p>
        </w:tc>
        <w:tc>
          <w:tcPr>
            <w:tcW w:w="494" w:type="pct"/>
            <w:shd w:val="clear" w:color="auto" w:fill="auto"/>
            <w:vAlign w:val="center"/>
          </w:tcPr>
          <w:p w:rsidR="006E0228" w:rsidRDefault="006E0228" w:rsidP="00510A7C">
            <w:pPr>
              <w:jc w:val="center"/>
              <w:rPr>
                <w:rFonts w:ascii="宋体" w:hAnsi="宋体"/>
              </w:rPr>
            </w:pPr>
            <w:r>
              <w:rPr>
                <w:rFonts w:ascii="宋体" w:hAnsi="宋体" w:hint="eastAsia"/>
              </w:rPr>
              <w:t>结果评估</w:t>
            </w:r>
          </w:p>
        </w:tc>
      </w:tr>
      <w:tr w:rsidR="006E0228" w:rsidTr="00510A7C">
        <w:tc>
          <w:tcPr>
            <w:tcW w:w="493" w:type="pct"/>
            <w:vMerge w:val="restart"/>
            <w:shd w:val="clear" w:color="auto" w:fill="auto"/>
            <w:vAlign w:val="center"/>
          </w:tcPr>
          <w:p w:rsidR="006E0228" w:rsidRDefault="006E0228" w:rsidP="00510A7C">
            <w:pPr>
              <w:jc w:val="center"/>
              <w:rPr>
                <w:rFonts w:ascii="宋体" w:hAnsi="宋体"/>
              </w:rPr>
            </w:pPr>
            <w:r>
              <w:rPr>
                <w:rFonts w:ascii="宋体" w:hAnsi="宋体"/>
              </w:rPr>
              <w:t>P3</w:t>
            </w:r>
          </w:p>
        </w:tc>
        <w:tc>
          <w:tcPr>
            <w:tcW w:w="493" w:type="pct"/>
            <w:shd w:val="clear" w:color="auto" w:fill="auto"/>
          </w:tcPr>
          <w:p w:rsidR="006E0228" w:rsidRDefault="006E0228" w:rsidP="00510A7C">
            <w:pPr>
              <w:jc w:val="center"/>
              <w:rPr>
                <w:rFonts w:ascii="宋体" w:hAnsi="宋体"/>
              </w:rPr>
            </w:pPr>
            <w:r>
              <w:rPr>
                <w:rFonts w:ascii="宋体" w:hAnsi="宋体"/>
              </w:rPr>
              <w:t>50.00</w:t>
            </w:r>
          </w:p>
        </w:tc>
        <w:tc>
          <w:tcPr>
            <w:tcW w:w="558" w:type="pct"/>
            <w:shd w:val="clear" w:color="auto" w:fill="auto"/>
          </w:tcPr>
          <w:p w:rsidR="006E0228" w:rsidRDefault="006E0228" w:rsidP="00510A7C">
            <w:pPr>
              <w:jc w:val="center"/>
              <w:rPr>
                <w:rFonts w:ascii="宋体" w:hAnsi="宋体"/>
              </w:rPr>
            </w:pPr>
            <w:r>
              <w:rPr>
                <w:rFonts w:ascii="宋体" w:hAnsi="宋体"/>
              </w:rPr>
              <w:t>866.025</w:t>
            </w:r>
          </w:p>
        </w:tc>
        <w:tc>
          <w:tcPr>
            <w:tcW w:w="496" w:type="pct"/>
            <w:shd w:val="clear" w:color="auto" w:fill="auto"/>
          </w:tcPr>
          <w:p w:rsidR="006E0228" w:rsidRDefault="006E0228" w:rsidP="00510A7C">
            <w:pPr>
              <w:jc w:val="center"/>
              <w:rPr>
                <w:rFonts w:ascii="宋体" w:hAnsi="宋体"/>
              </w:rPr>
            </w:pPr>
            <w:r>
              <w:rPr>
                <w:rFonts w:ascii="宋体" w:hAnsi="宋体"/>
              </w:rPr>
              <w:t>20.000</w:t>
            </w:r>
          </w:p>
        </w:tc>
        <w:tc>
          <w:tcPr>
            <w:tcW w:w="490"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493" w:type="pct"/>
            <w:vMerge/>
            <w:shd w:val="clear" w:color="auto" w:fill="auto"/>
            <w:vAlign w:val="center"/>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45.00</w:t>
            </w:r>
          </w:p>
        </w:tc>
        <w:tc>
          <w:tcPr>
            <w:tcW w:w="558" w:type="pct"/>
            <w:shd w:val="clear" w:color="auto" w:fill="auto"/>
          </w:tcPr>
          <w:p w:rsidR="006E0228" w:rsidRDefault="006E0228" w:rsidP="00510A7C">
            <w:pPr>
              <w:jc w:val="center"/>
              <w:rPr>
                <w:rFonts w:ascii="宋体" w:hAnsi="宋体"/>
              </w:rPr>
            </w:pPr>
            <w:r>
              <w:rPr>
                <w:rFonts w:ascii="宋体" w:hAnsi="宋体"/>
              </w:rPr>
              <w:t>866.025</w:t>
            </w:r>
          </w:p>
        </w:tc>
        <w:tc>
          <w:tcPr>
            <w:tcW w:w="496" w:type="pct"/>
            <w:shd w:val="clear" w:color="auto" w:fill="auto"/>
          </w:tcPr>
          <w:p w:rsidR="006E0228" w:rsidRDefault="006E0228" w:rsidP="00510A7C">
            <w:pPr>
              <w:jc w:val="center"/>
              <w:rPr>
                <w:rFonts w:ascii="宋体" w:hAnsi="宋体"/>
              </w:rPr>
            </w:pPr>
            <w:r>
              <w:rPr>
                <w:rFonts w:ascii="宋体" w:hAnsi="宋体"/>
              </w:rPr>
              <w:t>20.000</w:t>
            </w:r>
          </w:p>
        </w:tc>
        <w:tc>
          <w:tcPr>
            <w:tcW w:w="490"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493" w:type="pct"/>
            <w:vMerge/>
            <w:shd w:val="clear" w:color="auto" w:fill="auto"/>
            <w:vAlign w:val="center"/>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55.00</w:t>
            </w:r>
          </w:p>
        </w:tc>
        <w:tc>
          <w:tcPr>
            <w:tcW w:w="558" w:type="pct"/>
            <w:shd w:val="clear" w:color="auto" w:fill="auto"/>
          </w:tcPr>
          <w:p w:rsidR="006E0228" w:rsidRDefault="006E0228" w:rsidP="00510A7C">
            <w:pPr>
              <w:jc w:val="center"/>
              <w:rPr>
                <w:rFonts w:ascii="宋体" w:hAnsi="宋体"/>
              </w:rPr>
            </w:pPr>
            <w:r>
              <w:rPr>
                <w:rFonts w:ascii="宋体" w:hAnsi="宋体"/>
              </w:rPr>
              <w:t>866.025</w:t>
            </w:r>
          </w:p>
        </w:tc>
        <w:tc>
          <w:tcPr>
            <w:tcW w:w="496" w:type="pct"/>
            <w:shd w:val="clear" w:color="auto" w:fill="auto"/>
          </w:tcPr>
          <w:p w:rsidR="006E0228" w:rsidRDefault="006E0228" w:rsidP="00510A7C">
            <w:pPr>
              <w:jc w:val="center"/>
              <w:rPr>
                <w:rFonts w:ascii="宋体" w:hAnsi="宋体"/>
              </w:rPr>
            </w:pPr>
            <w:r>
              <w:rPr>
                <w:rFonts w:ascii="宋体" w:hAnsi="宋体"/>
              </w:rPr>
              <w:t>20.000</w:t>
            </w:r>
          </w:p>
        </w:tc>
        <w:tc>
          <w:tcPr>
            <w:tcW w:w="490"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bl>
    <w:p w:rsidR="006E0228" w:rsidRDefault="006E0228" w:rsidP="006E0228">
      <w:pPr>
        <w:jc w:val="left"/>
        <w:rPr>
          <w:rFonts w:ascii="宋体" w:hAnsi="宋体"/>
        </w:rPr>
      </w:pPr>
    </w:p>
    <w:p w:rsidR="006E0228" w:rsidRPr="00896DDC" w:rsidRDefault="006E0228" w:rsidP="006E0228">
      <w:pPr>
        <w:jc w:val="left"/>
        <w:rPr>
          <w:rFonts w:ascii="宋体" w:hAnsi="宋体"/>
          <w:b/>
          <w:sz w:val="24"/>
        </w:rPr>
      </w:pPr>
      <w:r>
        <w:rPr>
          <w:rFonts w:ascii="宋体" w:hAnsi="宋体" w:hint="eastAsia"/>
        </w:rPr>
        <w:t>最大影响量</w:t>
      </w:r>
      <w:r>
        <w:rPr>
          <w:rFonts w:ascii="宋体" w:hAnsi="宋体"/>
        </w:rPr>
        <w:t xml:space="preserve"> : 0.00</w:t>
      </w:r>
    </w:p>
    <w:p w:rsidR="006E0228" w:rsidRPr="00896DDC" w:rsidRDefault="006E0228" w:rsidP="006E0228">
      <w:pPr>
        <w:jc w:val="left"/>
        <w:rPr>
          <w:rFonts w:ascii="宋体" w:hAnsi="宋体"/>
        </w:rPr>
      </w:pPr>
      <w:r w:rsidRPr="00896DDC">
        <w:rPr>
          <w:rFonts w:ascii="宋体" w:hAnsi="宋体"/>
          <w:b/>
          <w:sz w:val="24"/>
        </w:rPr>
        <w:t>2.2 功率因数影响量</w:t>
      </w:r>
    </w:p>
    <w:p w:rsidR="006E0228" w:rsidRPr="00896DDC" w:rsidRDefault="006E0228" w:rsidP="006E0228">
      <w:pPr>
        <w:jc w:val="left"/>
        <w:rPr>
          <w:rFonts w:ascii="宋体" w:hAnsi="宋体"/>
        </w:rPr>
      </w:pPr>
      <w:r w:rsidRPr="00896DDC">
        <w:rPr>
          <w:rFonts w:ascii="宋体" w:hAnsi="宋体"/>
        </w:rPr>
        <w:tab/>
        <w:t>技术要求：功率误差≤±0.2%</w:t>
      </w:r>
    </w:p>
    <w:p w:rsidR="006E0228" w:rsidRPr="00896DDC" w:rsidRDefault="006E0228" w:rsidP="006E0228">
      <w:pPr>
        <w:jc w:val="left"/>
        <w:rPr>
          <w:rFonts w:ascii="宋体" w:hAnsi="宋体"/>
        </w:rPr>
      </w:pPr>
      <w:r w:rsidRPr="00896DDC">
        <w:rPr>
          <w:rFonts w:ascii="宋体" w:hAnsi="宋体"/>
        </w:rPr>
        <w:tab/>
        <w:t>测试条件：额定电压57.735V，额定电流5.000A</w:t>
      </w:r>
    </w:p>
    <w:p w:rsidR="006E0228" w:rsidRDefault="006E0228" w:rsidP="006E0228">
      <w:pPr>
        <w:jc w:val="left"/>
        <w:rPr>
          <w:rFonts w:ascii="宋体" w:hAnsi="宋体"/>
        </w:rPr>
      </w:pPr>
      <w:r w:rsidRPr="00896DDC">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6"/>
        <w:gridCol w:w="796"/>
        <w:gridCol w:w="951"/>
        <w:gridCol w:w="846"/>
        <w:gridCol w:w="791"/>
        <w:gridCol w:w="796"/>
        <w:gridCol w:w="796"/>
        <w:gridCol w:w="796"/>
        <w:gridCol w:w="798"/>
        <w:gridCol w:w="799"/>
      </w:tblGrid>
      <w:tr w:rsidR="006E0228" w:rsidTr="00510A7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被测量</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分类</w:t>
            </w:r>
          </w:p>
        </w:tc>
        <w:tc>
          <w:tcPr>
            <w:tcW w:w="558" w:type="pct"/>
            <w:shd w:val="clear" w:color="auto" w:fill="auto"/>
            <w:vAlign w:val="center"/>
          </w:tcPr>
          <w:p w:rsidR="006E0228" w:rsidRDefault="006E0228" w:rsidP="00510A7C">
            <w:pPr>
              <w:jc w:val="center"/>
              <w:rPr>
                <w:rFonts w:ascii="宋体" w:hAnsi="宋体"/>
              </w:rPr>
            </w:pPr>
            <w:r>
              <w:rPr>
                <w:rFonts w:ascii="宋体" w:hAnsi="宋体" w:hint="eastAsia"/>
              </w:rPr>
              <w:t>输入标准值</w:t>
            </w:r>
          </w:p>
        </w:tc>
        <w:tc>
          <w:tcPr>
            <w:tcW w:w="496" w:type="pct"/>
            <w:shd w:val="clear" w:color="auto" w:fill="auto"/>
            <w:vAlign w:val="center"/>
          </w:tcPr>
          <w:p w:rsidR="006E0228" w:rsidRDefault="006E0228" w:rsidP="00510A7C">
            <w:pPr>
              <w:jc w:val="center"/>
              <w:rPr>
                <w:rFonts w:ascii="宋体" w:hAnsi="宋体"/>
              </w:rPr>
            </w:pPr>
            <w:r>
              <w:rPr>
                <w:rFonts w:ascii="宋体" w:hAnsi="宋体" w:hint="eastAsia"/>
              </w:rPr>
              <w:t>输出标准值</w:t>
            </w:r>
            <w:r>
              <w:rPr>
                <w:rFonts w:ascii="宋体" w:hAnsi="宋体"/>
              </w:rPr>
              <w:t>(mA)</w:t>
            </w:r>
          </w:p>
        </w:tc>
        <w:tc>
          <w:tcPr>
            <w:tcW w:w="490" w:type="pct"/>
            <w:shd w:val="clear" w:color="auto" w:fill="auto"/>
            <w:vAlign w:val="center"/>
          </w:tcPr>
          <w:p w:rsidR="006E0228" w:rsidRDefault="006E0228" w:rsidP="00510A7C">
            <w:pPr>
              <w:jc w:val="center"/>
              <w:rPr>
                <w:rFonts w:ascii="宋体" w:hAnsi="宋体"/>
              </w:rPr>
            </w:pPr>
            <w:r>
              <w:rPr>
                <w:rFonts w:ascii="宋体" w:hAnsi="宋体" w:hint="eastAsia"/>
              </w:rPr>
              <w:t>测量值</w:t>
            </w:r>
            <w:r>
              <w:rPr>
                <w:rFonts w:ascii="宋体" w:hAnsi="宋体"/>
              </w:rPr>
              <w:t>(mA)</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实测值修约</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误差</w:t>
            </w:r>
            <w:r>
              <w:rPr>
                <w:rFonts w:ascii="宋体" w:hAnsi="宋体"/>
              </w:rPr>
              <w:t>(%)</w:t>
            </w:r>
          </w:p>
        </w:tc>
        <w:tc>
          <w:tcPr>
            <w:tcW w:w="493" w:type="pct"/>
            <w:shd w:val="clear" w:color="auto" w:fill="auto"/>
            <w:vAlign w:val="center"/>
          </w:tcPr>
          <w:p w:rsidR="006E0228" w:rsidRDefault="006E0228" w:rsidP="00510A7C">
            <w:pPr>
              <w:jc w:val="center"/>
              <w:rPr>
                <w:rFonts w:ascii="宋体" w:hAnsi="宋体"/>
              </w:rPr>
            </w:pPr>
            <w:r>
              <w:rPr>
                <w:rFonts w:ascii="宋体" w:hAnsi="宋体" w:hint="eastAsia"/>
              </w:rPr>
              <w:t>改变量</w:t>
            </w:r>
          </w:p>
        </w:tc>
        <w:tc>
          <w:tcPr>
            <w:tcW w:w="494" w:type="pct"/>
            <w:shd w:val="clear" w:color="auto" w:fill="auto"/>
            <w:vAlign w:val="center"/>
          </w:tcPr>
          <w:p w:rsidR="006E0228" w:rsidRDefault="006E0228" w:rsidP="00510A7C">
            <w:pPr>
              <w:jc w:val="center"/>
              <w:rPr>
                <w:rFonts w:ascii="宋体" w:hAnsi="宋体"/>
              </w:rPr>
            </w:pPr>
            <w:r>
              <w:rPr>
                <w:rFonts w:ascii="宋体" w:hAnsi="宋体" w:hint="eastAsia"/>
              </w:rPr>
              <w:t>误差修约</w:t>
            </w:r>
            <w:r>
              <w:rPr>
                <w:rFonts w:ascii="宋体" w:hAnsi="宋体"/>
              </w:rPr>
              <w:t>(%)</w:t>
            </w:r>
          </w:p>
        </w:tc>
        <w:tc>
          <w:tcPr>
            <w:tcW w:w="494" w:type="pct"/>
            <w:shd w:val="clear" w:color="auto" w:fill="auto"/>
            <w:vAlign w:val="center"/>
          </w:tcPr>
          <w:p w:rsidR="006E0228" w:rsidRDefault="006E0228" w:rsidP="00510A7C">
            <w:pPr>
              <w:jc w:val="center"/>
              <w:rPr>
                <w:rFonts w:ascii="宋体" w:hAnsi="宋体"/>
              </w:rPr>
            </w:pPr>
            <w:r>
              <w:rPr>
                <w:rFonts w:ascii="宋体" w:hAnsi="宋体" w:hint="eastAsia"/>
              </w:rPr>
              <w:t>结果评估</w:t>
            </w:r>
          </w:p>
        </w:tc>
      </w:tr>
      <w:tr w:rsidR="006E0228" w:rsidTr="00510A7C">
        <w:tc>
          <w:tcPr>
            <w:tcW w:w="493" w:type="pct"/>
            <w:vMerge w:val="restart"/>
            <w:shd w:val="clear" w:color="auto" w:fill="auto"/>
            <w:vAlign w:val="center"/>
          </w:tcPr>
          <w:p w:rsidR="006E0228" w:rsidRDefault="006E0228" w:rsidP="00510A7C">
            <w:pPr>
              <w:jc w:val="center"/>
              <w:rPr>
                <w:rFonts w:ascii="宋体" w:hAnsi="宋体"/>
              </w:rPr>
            </w:pPr>
            <w:r>
              <w:rPr>
                <w:rFonts w:ascii="宋体" w:hAnsi="宋体"/>
              </w:rPr>
              <w:t>P3</w:t>
            </w:r>
          </w:p>
        </w:tc>
        <w:tc>
          <w:tcPr>
            <w:tcW w:w="493" w:type="pct"/>
            <w:shd w:val="clear" w:color="auto" w:fill="auto"/>
          </w:tcPr>
          <w:p w:rsidR="006E0228" w:rsidRDefault="006E0228" w:rsidP="00510A7C">
            <w:pPr>
              <w:jc w:val="center"/>
              <w:rPr>
                <w:rFonts w:ascii="宋体" w:hAnsi="宋体"/>
              </w:rPr>
            </w:pPr>
            <w:r>
              <w:rPr>
                <w:rFonts w:ascii="宋体" w:hAnsi="宋体"/>
              </w:rPr>
              <w:t>1.000</w:t>
            </w:r>
          </w:p>
        </w:tc>
        <w:tc>
          <w:tcPr>
            <w:tcW w:w="558" w:type="pct"/>
            <w:shd w:val="clear" w:color="auto" w:fill="auto"/>
          </w:tcPr>
          <w:p w:rsidR="006E0228" w:rsidRDefault="006E0228" w:rsidP="00510A7C">
            <w:pPr>
              <w:jc w:val="center"/>
              <w:rPr>
                <w:rFonts w:ascii="宋体" w:hAnsi="宋体"/>
              </w:rPr>
            </w:pPr>
            <w:r>
              <w:rPr>
                <w:rFonts w:ascii="宋体" w:hAnsi="宋体"/>
              </w:rPr>
              <w:t>433.013</w:t>
            </w:r>
          </w:p>
        </w:tc>
        <w:tc>
          <w:tcPr>
            <w:tcW w:w="496" w:type="pct"/>
            <w:shd w:val="clear" w:color="auto" w:fill="auto"/>
          </w:tcPr>
          <w:p w:rsidR="006E0228" w:rsidRDefault="006E0228" w:rsidP="00510A7C">
            <w:pPr>
              <w:jc w:val="center"/>
              <w:rPr>
                <w:rFonts w:ascii="宋体" w:hAnsi="宋体"/>
              </w:rPr>
            </w:pPr>
            <w:r>
              <w:rPr>
                <w:rFonts w:ascii="宋体" w:hAnsi="宋体"/>
              </w:rPr>
              <w:t>12.000</w:t>
            </w:r>
          </w:p>
        </w:tc>
        <w:tc>
          <w:tcPr>
            <w:tcW w:w="490"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493" w:type="pct"/>
            <w:vMerge/>
            <w:shd w:val="clear" w:color="auto" w:fill="auto"/>
            <w:vAlign w:val="center"/>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0.500</w:t>
            </w:r>
          </w:p>
        </w:tc>
        <w:tc>
          <w:tcPr>
            <w:tcW w:w="558" w:type="pct"/>
            <w:shd w:val="clear" w:color="auto" w:fill="auto"/>
          </w:tcPr>
          <w:p w:rsidR="006E0228" w:rsidRDefault="006E0228" w:rsidP="00510A7C">
            <w:pPr>
              <w:jc w:val="center"/>
              <w:rPr>
                <w:rFonts w:ascii="宋体" w:hAnsi="宋体"/>
              </w:rPr>
            </w:pPr>
            <w:r>
              <w:rPr>
                <w:rFonts w:ascii="宋体" w:hAnsi="宋体"/>
              </w:rPr>
              <w:t>433.013</w:t>
            </w:r>
          </w:p>
        </w:tc>
        <w:tc>
          <w:tcPr>
            <w:tcW w:w="496" w:type="pct"/>
            <w:shd w:val="clear" w:color="auto" w:fill="auto"/>
          </w:tcPr>
          <w:p w:rsidR="006E0228" w:rsidRDefault="006E0228" w:rsidP="00510A7C">
            <w:pPr>
              <w:jc w:val="center"/>
              <w:rPr>
                <w:rFonts w:ascii="宋体" w:hAnsi="宋体"/>
              </w:rPr>
            </w:pPr>
            <w:r>
              <w:rPr>
                <w:rFonts w:ascii="宋体" w:hAnsi="宋体"/>
              </w:rPr>
              <w:t>12.000</w:t>
            </w:r>
          </w:p>
        </w:tc>
        <w:tc>
          <w:tcPr>
            <w:tcW w:w="490"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493" w:type="pct"/>
            <w:vMerge/>
            <w:shd w:val="clear" w:color="auto" w:fill="auto"/>
            <w:vAlign w:val="center"/>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0.500</w:t>
            </w:r>
          </w:p>
        </w:tc>
        <w:tc>
          <w:tcPr>
            <w:tcW w:w="558" w:type="pct"/>
            <w:shd w:val="clear" w:color="auto" w:fill="auto"/>
          </w:tcPr>
          <w:p w:rsidR="006E0228" w:rsidRDefault="006E0228" w:rsidP="00510A7C">
            <w:pPr>
              <w:jc w:val="center"/>
              <w:rPr>
                <w:rFonts w:ascii="宋体" w:hAnsi="宋体"/>
              </w:rPr>
            </w:pPr>
            <w:r>
              <w:rPr>
                <w:rFonts w:ascii="宋体" w:hAnsi="宋体"/>
              </w:rPr>
              <w:t>433.013</w:t>
            </w:r>
          </w:p>
        </w:tc>
        <w:tc>
          <w:tcPr>
            <w:tcW w:w="496" w:type="pct"/>
            <w:shd w:val="clear" w:color="auto" w:fill="auto"/>
          </w:tcPr>
          <w:p w:rsidR="006E0228" w:rsidRDefault="006E0228" w:rsidP="00510A7C">
            <w:pPr>
              <w:jc w:val="center"/>
              <w:rPr>
                <w:rFonts w:ascii="宋体" w:hAnsi="宋体"/>
              </w:rPr>
            </w:pPr>
            <w:r>
              <w:rPr>
                <w:rFonts w:ascii="宋体" w:hAnsi="宋体"/>
              </w:rPr>
              <w:t>12.000</w:t>
            </w:r>
          </w:p>
        </w:tc>
        <w:tc>
          <w:tcPr>
            <w:tcW w:w="490"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p>
        </w:tc>
        <w:tc>
          <w:tcPr>
            <w:tcW w:w="493" w:type="pct"/>
            <w:shd w:val="clear" w:color="auto" w:fill="auto"/>
          </w:tcPr>
          <w:p w:rsidR="006E0228" w:rsidRDefault="006E0228" w:rsidP="00510A7C">
            <w:pPr>
              <w:jc w:val="center"/>
              <w:rPr>
                <w:rFonts w:ascii="宋体" w:hAnsi="宋体"/>
              </w:rPr>
            </w:pPr>
            <w:r>
              <w:rPr>
                <w:rFonts w:ascii="宋体" w:hAnsi="宋体"/>
              </w:rPr>
              <w:t>0.000</w:t>
            </w:r>
          </w:p>
        </w:tc>
        <w:tc>
          <w:tcPr>
            <w:tcW w:w="493"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Default="006E0228" w:rsidP="00510A7C">
            <w:pPr>
              <w:jc w:val="center"/>
              <w:rPr>
                <w:rFonts w:ascii="宋体" w:hAnsi="宋体"/>
              </w:rPr>
            </w:pPr>
            <w:r>
              <w:rPr>
                <w:rFonts w:ascii="宋体" w:hAnsi="宋体"/>
              </w:rPr>
              <w:t>0.00</w:t>
            </w:r>
          </w:p>
        </w:tc>
        <w:tc>
          <w:tcPr>
            <w:tcW w:w="494"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w:t>
            </w:r>
            <w:r w:rsidRPr="00896DDC">
              <w:rPr>
                <w:rFonts w:ascii="宋体" w:hAnsi="宋体" w:hint="eastAsia"/>
                <w:color w:val="0000FF"/>
              </w:rPr>
              <w:lastRenderedPageBreak/>
              <w:t>试</w:t>
            </w:r>
          </w:p>
        </w:tc>
      </w:tr>
    </w:tbl>
    <w:p w:rsidR="006E0228" w:rsidRDefault="006E0228" w:rsidP="006E0228">
      <w:pPr>
        <w:jc w:val="left"/>
        <w:rPr>
          <w:rFonts w:ascii="宋体" w:hAnsi="宋体"/>
        </w:rPr>
      </w:pPr>
    </w:p>
    <w:p w:rsidR="006E0228" w:rsidRPr="00896DDC" w:rsidRDefault="006E0228" w:rsidP="006E0228">
      <w:pPr>
        <w:jc w:val="left"/>
        <w:rPr>
          <w:rFonts w:ascii="宋体" w:hAnsi="宋体"/>
          <w:b/>
          <w:sz w:val="24"/>
        </w:rPr>
      </w:pPr>
      <w:r>
        <w:rPr>
          <w:rFonts w:ascii="宋体" w:hAnsi="宋体" w:hint="eastAsia"/>
        </w:rPr>
        <w:t>最大影响量</w:t>
      </w:r>
      <w:r>
        <w:rPr>
          <w:rFonts w:ascii="宋体" w:hAnsi="宋体"/>
        </w:rPr>
        <w:t xml:space="preserve"> : 0.00</w:t>
      </w:r>
    </w:p>
    <w:p w:rsidR="006E0228" w:rsidRPr="00896DDC" w:rsidRDefault="006E0228" w:rsidP="006E0228">
      <w:pPr>
        <w:jc w:val="left"/>
        <w:rPr>
          <w:rFonts w:ascii="宋体" w:hAnsi="宋体"/>
        </w:rPr>
      </w:pPr>
      <w:r w:rsidRPr="00896DDC">
        <w:rPr>
          <w:rFonts w:ascii="宋体" w:hAnsi="宋体"/>
          <w:b/>
          <w:sz w:val="24"/>
        </w:rPr>
        <w:t>2.3 不平衡电流影响量</w:t>
      </w:r>
    </w:p>
    <w:p w:rsidR="006E0228" w:rsidRPr="00896DDC" w:rsidRDefault="006E0228" w:rsidP="006E0228">
      <w:pPr>
        <w:jc w:val="left"/>
        <w:rPr>
          <w:rFonts w:ascii="宋体" w:hAnsi="宋体"/>
        </w:rPr>
      </w:pPr>
      <w:r w:rsidRPr="00896DDC">
        <w:rPr>
          <w:rFonts w:ascii="宋体" w:hAnsi="宋体"/>
        </w:rPr>
        <w:tab/>
        <w:t>技术要求：误差≤±0.2%</w:t>
      </w:r>
    </w:p>
    <w:p w:rsidR="006E0228" w:rsidRPr="00896DDC" w:rsidRDefault="006E0228" w:rsidP="006E0228">
      <w:pPr>
        <w:jc w:val="left"/>
        <w:rPr>
          <w:rFonts w:ascii="宋体" w:hAnsi="宋体"/>
        </w:rPr>
      </w:pPr>
      <w:r w:rsidRPr="00896DDC">
        <w:rPr>
          <w:rFonts w:ascii="宋体" w:hAnsi="宋体"/>
        </w:rPr>
        <w:tab/>
        <w:t>测试条件：额定电压57.735V，额定电流5.000A</w:t>
      </w:r>
    </w:p>
    <w:p w:rsidR="006E0228" w:rsidRDefault="006E0228" w:rsidP="006E0228">
      <w:pPr>
        <w:jc w:val="left"/>
        <w:rPr>
          <w:rFonts w:ascii="宋体" w:hAnsi="宋体"/>
        </w:rPr>
      </w:pPr>
      <w:r w:rsidRPr="00896DDC">
        <w:rPr>
          <w:rFonts w:ascii="宋体" w:hAnsi="宋体"/>
        </w:rPr>
        <w:tab/>
        <w:t>测试结果：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6"/>
        <w:gridCol w:w="2316"/>
        <w:gridCol w:w="951"/>
        <w:gridCol w:w="846"/>
        <w:gridCol w:w="741"/>
        <w:gridCol w:w="426"/>
        <w:gridCol w:w="741"/>
        <w:gridCol w:w="636"/>
        <w:gridCol w:w="636"/>
        <w:gridCol w:w="426"/>
      </w:tblGrid>
      <w:tr w:rsidR="006E0228" w:rsidTr="00510A7C">
        <w:tc>
          <w:tcPr>
            <w:tcW w:w="385" w:type="pct"/>
            <w:shd w:val="clear" w:color="auto" w:fill="auto"/>
            <w:vAlign w:val="center"/>
          </w:tcPr>
          <w:p w:rsidR="006E0228" w:rsidRDefault="006E0228" w:rsidP="00510A7C">
            <w:pPr>
              <w:jc w:val="center"/>
              <w:rPr>
                <w:rFonts w:ascii="宋体" w:hAnsi="宋体"/>
              </w:rPr>
            </w:pPr>
            <w:r>
              <w:rPr>
                <w:rFonts w:ascii="宋体" w:hAnsi="宋体" w:hint="eastAsia"/>
              </w:rPr>
              <w:t>被测量</w:t>
            </w:r>
          </w:p>
        </w:tc>
        <w:tc>
          <w:tcPr>
            <w:tcW w:w="1359" w:type="pct"/>
            <w:shd w:val="clear" w:color="auto" w:fill="auto"/>
            <w:vAlign w:val="center"/>
          </w:tcPr>
          <w:p w:rsidR="006E0228" w:rsidRDefault="006E0228" w:rsidP="00510A7C">
            <w:pPr>
              <w:jc w:val="center"/>
              <w:rPr>
                <w:rFonts w:ascii="宋体" w:hAnsi="宋体"/>
              </w:rPr>
            </w:pPr>
            <w:r>
              <w:rPr>
                <w:rFonts w:ascii="宋体" w:hAnsi="宋体" w:hint="eastAsia"/>
              </w:rPr>
              <w:t>输入电流</w:t>
            </w:r>
          </w:p>
        </w:tc>
        <w:tc>
          <w:tcPr>
            <w:tcW w:w="558" w:type="pct"/>
            <w:shd w:val="clear" w:color="auto" w:fill="auto"/>
            <w:vAlign w:val="center"/>
          </w:tcPr>
          <w:p w:rsidR="006E0228" w:rsidRDefault="006E0228" w:rsidP="00510A7C">
            <w:pPr>
              <w:jc w:val="center"/>
              <w:rPr>
                <w:rFonts w:ascii="宋体" w:hAnsi="宋体"/>
              </w:rPr>
            </w:pPr>
            <w:r>
              <w:rPr>
                <w:rFonts w:ascii="宋体" w:hAnsi="宋体" w:hint="eastAsia"/>
              </w:rPr>
              <w:t>输入标准值</w:t>
            </w:r>
          </w:p>
        </w:tc>
        <w:tc>
          <w:tcPr>
            <w:tcW w:w="496" w:type="pct"/>
            <w:shd w:val="clear" w:color="auto" w:fill="auto"/>
            <w:vAlign w:val="center"/>
          </w:tcPr>
          <w:p w:rsidR="006E0228" w:rsidRDefault="006E0228" w:rsidP="00510A7C">
            <w:pPr>
              <w:jc w:val="center"/>
              <w:rPr>
                <w:rFonts w:ascii="宋体" w:hAnsi="宋体"/>
              </w:rPr>
            </w:pPr>
            <w:r>
              <w:rPr>
                <w:rFonts w:ascii="宋体" w:hAnsi="宋体" w:hint="eastAsia"/>
              </w:rPr>
              <w:t>输出标准值</w:t>
            </w:r>
            <w:r>
              <w:rPr>
                <w:rFonts w:ascii="宋体" w:hAnsi="宋体"/>
              </w:rPr>
              <w:t>(mA)</w:t>
            </w:r>
          </w:p>
        </w:tc>
        <w:tc>
          <w:tcPr>
            <w:tcW w:w="435" w:type="pct"/>
            <w:shd w:val="clear" w:color="auto" w:fill="auto"/>
            <w:vAlign w:val="center"/>
          </w:tcPr>
          <w:p w:rsidR="006E0228" w:rsidRDefault="006E0228" w:rsidP="00510A7C">
            <w:pPr>
              <w:jc w:val="center"/>
              <w:rPr>
                <w:rFonts w:ascii="宋体" w:hAnsi="宋体"/>
              </w:rPr>
            </w:pPr>
            <w:r>
              <w:rPr>
                <w:rFonts w:ascii="宋体" w:hAnsi="宋体" w:hint="eastAsia"/>
              </w:rPr>
              <w:t>测量值</w:t>
            </w:r>
            <w:r>
              <w:rPr>
                <w:rFonts w:ascii="宋体" w:hAnsi="宋体"/>
              </w:rPr>
              <w:t>(mA)</w:t>
            </w:r>
          </w:p>
        </w:tc>
        <w:tc>
          <w:tcPr>
            <w:tcW w:w="250" w:type="pct"/>
            <w:shd w:val="clear" w:color="auto" w:fill="auto"/>
            <w:vAlign w:val="center"/>
          </w:tcPr>
          <w:p w:rsidR="006E0228" w:rsidRDefault="006E0228" w:rsidP="00510A7C">
            <w:pPr>
              <w:jc w:val="center"/>
              <w:rPr>
                <w:rFonts w:ascii="宋体" w:hAnsi="宋体"/>
              </w:rPr>
            </w:pPr>
            <w:r>
              <w:rPr>
                <w:rFonts w:ascii="宋体" w:hAnsi="宋体" w:hint="eastAsia"/>
              </w:rPr>
              <w:t>实测值修约</w:t>
            </w:r>
          </w:p>
        </w:tc>
        <w:tc>
          <w:tcPr>
            <w:tcW w:w="435" w:type="pct"/>
            <w:shd w:val="clear" w:color="auto" w:fill="auto"/>
            <w:vAlign w:val="center"/>
          </w:tcPr>
          <w:p w:rsidR="006E0228" w:rsidRDefault="006E0228" w:rsidP="00510A7C">
            <w:pPr>
              <w:jc w:val="center"/>
              <w:rPr>
                <w:rFonts w:ascii="宋体" w:hAnsi="宋体"/>
              </w:rPr>
            </w:pPr>
            <w:r>
              <w:rPr>
                <w:rFonts w:ascii="宋体" w:hAnsi="宋体" w:hint="eastAsia"/>
              </w:rPr>
              <w:t>误差</w:t>
            </w:r>
            <w:r>
              <w:rPr>
                <w:rFonts w:ascii="宋体" w:hAnsi="宋体"/>
              </w:rPr>
              <w:t>(%)</w:t>
            </w:r>
          </w:p>
        </w:tc>
        <w:tc>
          <w:tcPr>
            <w:tcW w:w="373" w:type="pct"/>
            <w:shd w:val="clear" w:color="auto" w:fill="auto"/>
            <w:vAlign w:val="center"/>
          </w:tcPr>
          <w:p w:rsidR="006E0228" w:rsidRDefault="006E0228" w:rsidP="00510A7C">
            <w:pPr>
              <w:jc w:val="center"/>
              <w:rPr>
                <w:rFonts w:ascii="宋体" w:hAnsi="宋体"/>
              </w:rPr>
            </w:pPr>
            <w:r>
              <w:rPr>
                <w:rFonts w:ascii="宋体" w:hAnsi="宋体" w:hint="eastAsia"/>
              </w:rPr>
              <w:t>改变量</w:t>
            </w:r>
          </w:p>
        </w:tc>
        <w:tc>
          <w:tcPr>
            <w:tcW w:w="373" w:type="pct"/>
            <w:shd w:val="clear" w:color="auto" w:fill="auto"/>
            <w:vAlign w:val="center"/>
          </w:tcPr>
          <w:p w:rsidR="006E0228" w:rsidRDefault="006E0228" w:rsidP="00510A7C">
            <w:pPr>
              <w:jc w:val="center"/>
              <w:rPr>
                <w:rFonts w:ascii="宋体" w:hAnsi="宋体"/>
              </w:rPr>
            </w:pPr>
            <w:r>
              <w:rPr>
                <w:rFonts w:ascii="宋体" w:hAnsi="宋体" w:hint="eastAsia"/>
              </w:rPr>
              <w:t>误差修约</w:t>
            </w:r>
            <w:r>
              <w:rPr>
                <w:rFonts w:ascii="宋体" w:hAnsi="宋体"/>
              </w:rPr>
              <w:t>(%)</w:t>
            </w:r>
          </w:p>
        </w:tc>
        <w:tc>
          <w:tcPr>
            <w:tcW w:w="336" w:type="pct"/>
            <w:shd w:val="clear" w:color="auto" w:fill="auto"/>
            <w:vAlign w:val="center"/>
          </w:tcPr>
          <w:p w:rsidR="006E0228" w:rsidRDefault="006E0228" w:rsidP="00510A7C">
            <w:pPr>
              <w:jc w:val="center"/>
              <w:rPr>
                <w:rFonts w:ascii="宋体" w:hAnsi="宋体"/>
              </w:rPr>
            </w:pPr>
            <w:r>
              <w:rPr>
                <w:rFonts w:ascii="宋体" w:hAnsi="宋体" w:hint="eastAsia"/>
              </w:rPr>
              <w:t>结果评估</w:t>
            </w:r>
          </w:p>
        </w:tc>
      </w:tr>
      <w:tr w:rsidR="006E0228" w:rsidTr="00510A7C">
        <w:tc>
          <w:tcPr>
            <w:tcW w:w="385" w:type="pct"/>
            <w:vMerge w:val="restart"/>
            <w:shd w:val="clear" w:color="auto" w:fill="auto"/>
            <w:vAlign w:val="center"/>
          </w:tcPr>
          <w:p w:rsidR="006E0228" w:rsidRDefault="006E0228" w:rsidP="00510A7C">
            <w:pPr>
              <w:jc w:val="center"/>
              <w:rPr>
                <w:rFonts w:ascii="宋体" w:hAnsi="宋体"/>
              </w:rPr>
            </w:pPr>
            <w:r>
              <w:rPr>
                <w:rFonts w:ascii="宋体" w:hAnsi="宋体"/>
              </w:rPr>
              <w:t>P3</w:t>
            </w:r>
          </w:p>
        </w:tc>
        <w:tc>
          <w:tcPr>
            <w:tcW w:w="1359" w:type="pct"/>
            <w:shd w:val="clear" w:color="auto" w:fill="auto"/>
          </w:tcPr>
          <w:p w:rsidR="006E0228" w:rsidRDefault="006E0228" w:rsidP="00510A7C">
            <w:pPr>
              <w:jc w:val="center"/>
              <w:rPr>
                <w:rFonts w:ascii="宋体" w:hAnsi="宋体"/>
              </w:rPr>
            </w:pPr>
            <w:r>
              <w:rPr>
                <w:rFonts w:ascii="宋体" w:hAnsi="宋体"/>
              </w:rPr>
              <w:t>Ia=Ib=Ic=0.5In</w:t>
            </w:r>
          </w:p>
        </w:tc>
        <w:tc>
          <w:tcPr>
            <w:tcW w:w="558" w:type="pct"/>
            <w:shd w:val="clear" w:color="auto" w:fill="auto"/>
          </w:tcPr>
          <w:p w:rsidR="006E0228" w:rsidRDefault="006E0228" w:rsidP="00510A7C">
            <w:pPr>
              <w:jc w:val="center"/>
              <w:rPr>
                <w:rFonts w:ascii="宋体" w:hAnsi="宋体"/>
              </w:rPr>
            </w:pPr>
            <w:r>
              <w:rPr>
                <w:rFonts w:ascii="宋体" w:hAnsi="宋体"/>
              </w:rPr>
              <w:t>577.350</w:t>
            </w:r>
          </w:p>
        </w:tc>
        <w:tc>
          <w:tcPr>
            <w:tcW w:w="496" w:type="pct"/>
            <w:shd w:val="clear" w:color="auto" w:fill="auto"/>
          </w:tcPr>
          <w:p w:rsidR="006E0228" w:rsidRDefault="006E0228" w:rsidP="00510A7C">
            <w:pPr>
              <w:jc w:val="center"/>
              <w:rPr>
                <w:rFonts w:ascii="宋体" w:hAnsi="宋体"/>
              </w:rPr>
            </w:pPr>
            <w:r>
              <w:rPr>
                <w:rFonts w:ascii="宋体" w:hAnsi="宋体"/>
              </w:rPr>
              <w:t>14.667</w:t>
            </w: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250" w:type="pct"/>
            <w:shd w:val="clear" w:color="auto" w:fill="auto"/>
          </w:tcPr>
          <w:p w:rsidR="006E0228" w:rsidRDefault="006E0228" w:rsidP="00510A7C">
            <w:pPr>
              <w:jc w:val="center"/>
              <w:rPr>
                <w:rFonts w:ascii="宋体" w:hAnsi="宋体"/>
              </w:rPr>
            </w:pP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36"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385" w:type="pct"/>
            <w:vMerge/>
            <w:shd w:val="clear" w:color="auto" w:fill="auto"/>
            <w:vAlign w:val="center"/>
          </w:tcPr>
          <w:p w:rsidR="006E0228" w:rsidRDefault="006E0228" w:rsidP="00510A7C">
            <w:pPr>
              <w:jc w:val="center"/>
              <w:rPr>
                <w:rFonts w:ascii="宋体" w:hAnsi="宋体"/>
              </w:rPr>
            </w:pPr>
          </w:p>
        </w:tc>
        <w:tc>
          <w:tcPr>
            <w:tcW w:w="1359" w:type="pct"/>
            <w:shd w:val="clear" w:color="auto" w:fill="auto"/>
          </w:tcPr>
          <w:p w:rsidR="006E0228" w:rsidRDefault="006E0228" w:rsidP="00510A7C">
            <w:pPr>
              <w:jc w:val="center"/>
              <w:rPr>
                <w:rFonts w:ascii="宋体" w:hAnsi="宋体"/>
              </w:rPr>
            </w:pPr>
            <w:r>
              <w:rPr>
                <w:rFonts w:ascii="宋体" w:hAnsi="宋体"/>
              </w:rPr>
              <w:t>Ia=0,Ib=0.5In,Ic=In</w:t>
            </w:r>
          </w:p>
        </w:tc>
        <w:tc>
          <w:tcPr>
            <w:tcW w:w="558" w:type="pct"/>
            <w:shd w:val="clear" w:color="auto" w:fill="auto"/>
          </w:tcPr>
          <w:p w:rsidR="006E0228" w:rsidRDefault="006E0228" w:rsidP="00510A7C">
            <w:pPr>
              <w:jc w:val="center"/>
              <w:rPr>
                <w:rFonts w:ascii="宋体" w:hAnsi="宋体"/>
              </w:rPr>
            </w:pPr>
            <w:r>
              <w:rPr>
                <w:rFonts w:ascii="宋体" w:hAnsi="宋体"/>
              </w:rPr>
              <w:t>577.350</w:t>
            </w:r>
          </w:p>
        </w:tc>
        <w:tc>
          <w:tcPr>
            <w:tcW w:w="496" w:type="pct"/>
            <w:shd w:val="clear" w:color="auto" w:fill="auto"/>
          </w:tcPr>
          <w:p w:rsidR="006E0228" w:rsidRDefault="006E0228" w:rsidP="00510A7C">
            <w:pPr>
              <w:jc w:val="center"/>
              <w:rPr>
                <w:rFonts w:ascii="宋体" w:hAnsi="宋体"/>
              </w:rPr>
            </w:pPr>
            <w:r>
              <w:rPr>
                <w:rFonts w:ascii="宋体" w:hAnsi="宋体"/>
              </w:rPr>
              <w:t>14.667</w:t>
            </w: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250" w:type="pct"/>
            <w:shd w:val="clear" w:color="auto" w:fill="auto"/>
          </w:tcPr>
          <w:p w:rsidR="006E0228" w:rsidRDefault="006E0228" w:rsidP="00510A7C">
            <w:pPr>
              <w:jc w:val="center"/>
              <w:rPr>
                <w:rFonts w:ascii="宋体" w:hAnsi="宋体"/>
              </w:rPr>
            </w:pP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36"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385" w:type="pct"/>
            <w:vMerge/>
            <w:shd w:val="clear" w:color="auto" w:fill="auto"/>
            <w:vAlign w:val="center"/>
          </w:tcPr>
          <w:p w:rsidR="006E0228" w:rsidRDefault="006E0228" w:rsidP="00510A7C">
            <w:pPr>
              <w:jc w:val="center"/>
              <w:rPr>
                <w:rFonts w:ascii="宋体" w:hAnsi="宋体"/>
              </w:rPr>
            </w:pPr>
          </w:p>
        </w:tc>
        <w:tc>
          <w:tcPr>
            <w:tcW w:w="1359" w:type="pct"/>
            <w:shd w:val="clear" w:color="auto" w:fill="auto"/>
          </w:tcPr>
          <w:p w:rsidR="006E0228" w:rsidRDefault="006E0228" w:rsidP="00510A7C">
            <w:pPr>
              <w:jc w:val="center"/>
              <w:rPr>
                <w:rFonts w:ascii="宋体" w:hAnsi="宋体"/>
              </w:rPr>
            </w:pPr>
            <w:r>
              <w:rPr>
                <w:rFonts w:ascii="宋体" w:hAnsi="宋体"/>
              </w:rPr>
              <w:t>Ia=In,Ib=0,Ic=0.5In</w:t>
            </w:r>
          </w:p>
        </w:tc>
        <w:tc>
          <w:tcPr>
            <w:tcW w:w="558" w:type="pct"/>
            <w:shd w:val="clear" w:color="auto" w:fill="auto"/>
          </w:tcPr>
          <w:p w:rsidR="006E0228" w:rsidRDefault="006E0228" w:rsidP="00510A7C">
            <w:pPr>
              <w:jc w:val="center"/>
              <w:rPr>
                <w:rFonts w:ascii="宋体" w:hAnsi="宋体"/>
              </w:rPr>
            </w:pPr>
            <w:r>
              <w:rPr>
                <w:rFonts w:ascii="宋体" w:hAnsi="宋体"/>
              </w:rPr>
              <w:t>577.350</w:t>
            </w:r>
          </w:p>
        </w:tc>
        <w:tc>
          <w:tcPr>
            <w:tcW w:w="496" w:type="pct"/>
            <w:shd w:val="clear" w:color="auto" w:fill="auto"/>
          </w:tcPr>
          <w:p w:rsidR="006E0228" w:rsidRDefault="006E0228" w:rsidP="00510A7C">
            <w:pPr>
              <w:jc w:val="center"/>
              <w:rPr>
                <w:rFonts w:ascii="宋体" w:hAnsi="宋体"/>
              </w:rPr>
            </w:pPr>
            <w:r>
              <w:rPr>
                <w:rFonts w:ascii="宋体" w:hAnsi="宋体"/>
              </w:rPr>
              <w:t>14.667</w:t>
            </w: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250" w:type="pct"/>
            <w:shd w:val="clear" w:color="auto" w:fill="auto"/>
          </w:tcPr>
          <w:p w:rsidR="006E0228" w:rsidRDefault="006E0228" w:rsidP="00510A7C">
            <w:pPr>
              <w:jc w:val="center"/>
              <w:rPr>
                <w:rFonts w:ascii="宋体" w:hAnsi="宋体"/>
              </w:rPr>
            </w:pP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36"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r w:rsidR="006E0228" w:rsidTr="00510A7C">
        <w:tc>
          <w:tcPr>
            <w:tcW w:w="385" w:type="pct"/>
            <w:vMerge/>
            <w:shd w:val="clear" w:color="auto" w:fill="auto"/>
            <w:vAlign w:val="center"/>
          </w:tcPr>
          <w:p w:rsidR="006E0228" w:rsidRDefault="006E0228" w:rsidP="00510A7C">
            <w:pPr>
              <w:jc w:val="center"/>
              <w:rPr>
                <w:rFonts w:ascii="宋体" w:hAnsi="宋体"/>
              </w:rPr>
            </w:pPr>
          </w:p>
        </w:tc>
        <w:tc>
          <w:tcPr>
            <w:tcW w:w="1359" w:type="pct"/>
            <w:shd w:val="clear" w:color="auto" w:fill="auto"/>
          </w:tcPr>
          <w:p w:rsidR="006E0228" w:rsidRDefault="006E0228" w:rsidP="00510A7C">
            <w:pPr>
              <w:jc w:val="center"/>
              <w:rPr>
                <w:rFonts w:ascii="宋体" w:hAnsi="宋体"/>
              </w:rPr>
            </w:pPr>
            <w:r>
              <w:rPr>
                <w:rFonts w:ascii="宋体" w:hAnsi="宋体"/>
              </w:rPr>
              <w:t>Ia=0.5In,Ib=In,Ic=In</w:t>
            </w:r>
          </w:p>
        </w:tc>
        <w:tc>
          <w:tcPr>
            <w:tcW w:w="558" w:type="pct"/>
            <w:shd w:val="clear" w:color="auto" w:fill="auto"/>
          </w:tcPr>
          <w:p w:rsidR="006E0228" w:rsidRDefault="006E0228" w:rsidP="00510A7C">
            <w:pPr>
              <w:jc w:val="center"/>
              <w:rPr>
                <w:rFonts w:ascii="宋体" w:hAnsi="宋体"/>
              </w:rPr>
            </w:pPr>
            <w:r>
              <w:rPr>
                <w:rFonts w:ascii="宋体" w:hAnsi="宋体"/>
              </w:rPr>
              <w:t>577.350</w:t>
            </w:r>
          </w:p>
        </w:tc>
        <w:tc>
          <w:tcPr>
            <w:tcW w:w="496" w:type="pct"/>
            <w:shd w:val="clear" w:color="auto" w:fill="auto"/>
          </w:tcPr>
          <w:p w:rsidR="006E0228" w:rsidRDefault="006E0228" w:rsidP="00510A7C">
            <w:pPr>
              <w:jc w:val="center"/>
              <w:rPr>
                <w:rFonts w:ascii="宋体" w:hAnsi="宋体"/>
              </w:rPr>
            </w:pPr>
            <w:r>
              <w:rPr>
                <w:rFonts w:ascii="宋体" w:hAnsi="宋体"/>
              </w:rPr>
              <w:t>14.667</w:t>
            </w: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250" w:type="pct"/>
            <w:shd w:val="clear" w:color="auto" w:fill="auto"/>
          </w:tcPr>
          <w:p w:rsidR="006E0228" w:rsidRDefault="006E0228" w:rsidP="00510A7C">
            <w:pPr>
              <w:jc w:val="center"/>
              <w:rPr>
                <w:rFonts w:ascii="宋体" w:hAnsi="宋体"/>
              </w:rPr>
            </w:pPr>
          </w:p>
        </w:tc>
        <w:tc>
          <w:tcPr>
            <w:tcW w:w="435" w:type="pct"/>
            <w:shd w:val="clear" w:color="auto" w:fill="auto"/>
          </w:tcPr>
          <w:p w:rsidR="006E0228" w:rsidRDefault="006E0228" w:rsidP="00510A7C">
            <w:pPr>
              <w:jc w:val="center"/>
              <w:rPr>
                <w:rFonts w:ascii="宋体" w:hAnsi="宋体"/>
              </w:rPr>
            </w:pPr>
            <w:r>
              <w:rPr>
                <w:rFonts w:ascii="宋体" w:hAnsi="宋体"/>
              </w:rPr>
              <w:t>0.000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73" w:type="pct"/>
            <w:shd w:val="clear" w:color="auto" w:fill="auto"/>
          </w:tcPr>
          <w:p w:rsidR="006E0228" w:rsidRDefault="006E0228" w:rsidP="00510A7C">
            <w:pPr>
              <w:jc w:val="center"/>
              <w:rPr>
                <w:rFonts w:ascii="宋体" w:hAnsi="宋体"/>
              </w:rPr>
            </w:pPr>
            <w:r>
              <w:rPr>
                <w:rFonts w:ascii="宋体" w:hAnsi="宋体"/>
              </w:rPr>
              <w:t>0.00</w:t>
            </w:r>
          </w:p>
        </w:tc>
        <w:tc>
          <w:tcPr>
            <w:tcW w:w="336"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bl>
    <w:p w:rsidR="006E0228" w:rsidRDefault="006E0228" w:rsidP="006E0228">
      <w:pPr>
        <w:jc w:val="left"/>
        <w:rPr>
          <w:rFonts w:ascii="宋体" w:hAnsi="宋体"/>
        </w:rPr>
      </w:pPr>
    </w:p>
    <w:p w:rsidR="006E0228" w:rsidRPr="00896DDC" w:rsidRDefault="006E0228" w:rsidP="006E0228">
      <w:pPr>
        <w:jc w:val="left"/>
        <w:rPr>
          <w:rFonts w:ascii="宋体" w:hAnsi="宋体"/>
          <w:b/>
          <w:sz w:val="24"/>
        </w:rPr>
      </w:pPr>
      <w:r>
        <w:rPr>
          <w:rFonts w:ascii="宋体" w:hAnsi="宋体" w:hint="eastAsia"/>
        </w:rPr>
        <w:t>最大影响量</w:t>
      </w:r>
      <w:r>
        <w:rPr>
          <w:rFonts w:ascii="宋体" w:hAnsi="宋体"/>
        </w:rPr>
        <w:t xml:space="preserve"> : 0.00</w:t>
      </w:r>
    </w:p>
    <w:p w:rsidR="006E0228" w:rsidRPr="00896DDC" w:rsidRDefault="006E0228" w:rsidP="006E0228">
      <w:pPr>
        <w:jc w:val="left"/>
        <w:rPr>
          <w:rFonts w:ascii="宋体" w:hAnsi="宋体"/>
        </w:rPr>
      </w:pPr>
      <w:r w:rsidRPr="00896DDC">
        <w:rPr>
          <w:rFonts w:ascii="宋体" w:hAnsi="宋体"/>
          <w:b/>
          <w:sz w:val="24"/>
        </w:rPr>
        <w:t>1.1 有功功率变送器纹波测试</w:t>
      </w:r>
    </w:p>
    <w:p w:rsidR="006E0228" w:rsidRPr="00896DDC" w:rsidRDefault="006E0228" w:rsidP="006E0228">
      <w:pPr>
        <w:jc w:val="left"/>
        <w:rPr>
          <w:rFonts w:ascii="宋体" w:hAnsi="宋体"/>
        </w:rPr>
      </w:pPr>
      <w:r w:rsidRPr="00896DDC">
        <w:rPr>
          <w:rFonts w:ascii="宋体" w:hAnsi="宋体"/>
        </w:rPr>
        <w:tab/>
        <w:t>技术要求：≤0.064mA</w:t>
      </w:r>
    </w:p>
    <w:p w:rsidR="006E0228" w:rsidRPr="00896DDC" w:rsidRDefault="006E0228" w:rsidP="006E0228">
      <w:pPr>
        <w:jc w:val="left"/>
        <w:rPr>
          <w:rFonts w:ascii="宋体" w:hAnsi="宋体"/>
        </w:rPr>
      </w:pPr>
      <w:r w:rsidRPr="00896DDC">
        <w:rPr>
          <w:rFonts w:ascii="宋体" w:hAnsi="宋体"/>
        </w:rPr>
        <w:tab/>
        <w:t>测试条件：输入频率50Hz,额定电压57.735V，额定电流5.000A</w:t>
      </w:r>
    </w:p>
    <w:p w:rsidR="006E0228" w:rsidRDefault="006E0228" w:rsidP="006E0228">
      <w:pPr>
        <w:jc w:val="left"/>
        <w:rPr>
          <w:rFonts w:ascii="宋体" w:hAnsi="宋体"/>
        </w:rPr>
      </w:pPr>
      <w:r w:rsidRPr="00896DDC">
        <w:rPr>
          <w:rFonts w:ascii="宋体" w:hAnsi="宋体"/>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
        <w:gridCol w:w="1056"/>
        <w:gridCol w:w="880"/>
        <w:gridCol w:w="881"/>
        <w:gridCol w:w="881"/>
        <w:gridCol w:w="951"/>
        <w:gridCol w:w="881"/>
        <w:gridCol w:w="881"/>
        <w:gridCol w:w="876"/>
      </w:tblGrid>
      <w:tr w:rsidR="006E0228" w:rsidTr="00510A7C">
        <w:tc>
          <w:tcPr>
            <w:tcW w:w="555" w:type="pct"/>
            <w:shd w:val="clear" w:color="auto" w:fill="auto"/>
            <w:vAlign w:val="center"/>
          </w:tcPr>
          <w:p w:rsidR="006E0228" w:rsidRDefault="006E0228" w:rsidP="00510A7C">
            <w:pPr>
              <w:jc w:val="center"/>
              <w:rPr>
                <w:rFonts w:ascii="宋体" w:hAnsi="宋体"/>
              </w:rPr>
            </w:pPr>
            <w:r>
              <w:rPr>
                <w:rFonts w:ascii="宋体" w:hAnsi="宋体" w:hint="eastAsia"/>
              </w:rPr>
              <w:t>被测量</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输入标准值</w:t>
            </w:r>
            <w:r>
              <w:rPr>
                <w:rFonts w:ascii="宋体" w:hAnsi="宋体"/>
              </w:rPr>
              <w:t>(W)</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输出标准值</w:t>
            </w:r>
            <w:r>
              <w:rPr>
                <w:rFonts w:ascii="宋体" w:hAnsi="宋体"/>
              </w:rPr>
              <w:t>(mA)</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测量值</w:t>
            </w:r>
            <w:r>
              <w:rPr>
                <w:rFonts w:ascii="宋体" w:hAnsi="宋体"/>
              </w:rPr>
              <w:t>(mA)</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实测值修约</w:t>
            </w:r>
            <w:r>
              <w:rPr>
                <w:rFonts w:ascii="宋体" w:hAnsi="宋体"/>
              </w:rPr>
              <w:t>(mA)</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误差</w:t>
            </w:r>
            <w:r>
              <w:rPr>
                <w:rFonts w:ascii="宋体" w:hAnsi="宋体"/>
              </w:rPr>
              <w:t>(%)</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误差修约</w:t>
            </w:r>
            <w:r>
              <w:rPr>
                <w:rFonts w:ascii="宋体" w:hAnsi="宋体"/>
              </w:rPr>
              <w:t>(%)</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纹波峰</w:t>
            </w:r>
            <w:r>
              <w:rPr>
                <w:rFonts w:ascii="宋体" w:hAnsi="宋体"/>
              </w:rPr>
              <w:t>-峰值(mA)</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结果评估</w:t>
            </w:r>
          </w:p>
        </w:tc>
      </w:tr>
      <w:tr w:rsidR="006E0228" w:rsidTr="00510A7C">
        <w:tc>
          <w:tcPr>
            <w:tcW w:w="555" w:type="pct"/>
            <w:shd w:val="clear" w:color="auto" w:fill="auto"/>
          </w:tcPr>
          <w:p w:rsidR="006E0228" w:rsidRDefault="006E0228" w:rsidP="00510A7C">
            <w:pPr>
              <w:jc w:val="center"/>
              <w:rPr>
                <w:rFonts w:ascii="宋体" w:hAnsi="宋体"/>
              </w:rPr>
            </w:pPr>
            <w:r>
              <w:rPr>
                <w:rFonts w:ascii="宋体" w:hAnsi="宋体"/>
              </w:rPr>
              <w:t>P3</w:t>
            </w:r>
          </w:p>
        </w:tc>
        <w:tc>
          <w:tcPr>
            <w:tcW w:w="556" w:type="pct"/>
            <w:shd w:val="clear" w:color="auto" w:fill="auto"/>
          </w:tcPr>
          <w:p w:rsidR="006E0228" w:rsidRDefault="006E0228" w:rsidP="00510A7C">
            <w:pPr>
              <w:jc w:val="center"/>
              <w:rPr>
                <w:rFonts w:ascii="宋体" w:hAnsi="宋体"/>
              </w:rPr>
            </w:pPr>
            <w:r>
              <w:rPr>
                <w:rFonts w:ascii="宋体" w:hAnsi="宋体"/>
              </w:rPr>
              <w:t>866.0250</w:t>
            </w:r>
          </w:p>
        </w:tc>
        <w:tc>
          <w:tcPr>
            <w:tcW w:w="556" w:type="pct"/>
            <w:shd w:val="clear" w:color="auto" w:fill="auto"/>
          </w:tcPr>
          <w:p w:rsidR="006E0228" w:rsidRDefault="006E0228" w:rsidP="00510A7C">
            <w:pPr>
              <w:jc w:val="center"/>
              <w:rPr>
                <w:rFonts w:ascii="宋体" w:hAnsi="宋体"/>
              </w:rPr>
            </w:pPr>
            <w:r>
              <w:rPr>
                <w:rFonts w:ascii="宋体" w:hAnsi="宋体"/>
              </w:rPr>
              <w:t>20.000</w:t>
            </w:r>
          </w:p>
        </w:tc>
        <w:tc>
          <w:tcPr>
            <w:tcW w:w="556" w:type="pct"/>
            <w:shd w:val="clear" w:color="auto" w:fill="auto"/>
          </w:tcPr>
          <w:p w:rsidR="006E0228" w:rsidRDefault="006E0228" w:rsidP="00510A7C">
            <w:pPr>
              <w:jc w:val="center"/>
              <w:rPr>
                <w:rFonts w:ascii="宋体" w:hAnsi="宋体"/>
              </w:rPr>
            </w:pPr>
            <w:r>
              <w:rPr>
                <w:rFonts w:ascii="宋体" w:hAnsi="宋体"/>
              </w:rPr>
              <w:t>0.0000</w:t>
            </w:r>
          </w:p>
        </w:tc>
        <w:tc>
          <w:tcPr>
            <w:tcW w:w="556" w:type="pct"/>
            <w:shd w:val="clear" w:color="auto" w:fill="auto"/>
          </w:tcPr>
          <w:p w:rsidR="006E0228" w:rsidRDefault="006E0228" w:rsidP="00510A7C">
            <w:pPr>
              <w:jc w:val="center"/>
              <w:rPr>
                <w:rFonts w:ascii="宋体" w:hAnsi="宋体"/>
              </w:rPr>
            </w:pPr>
          </w:p>
        </w:tc>
        <w:tc>
          <w:tcPr>
            <w:tcW w:w="556" w:type="pct"/>
            <w:shd w:val="clear" w:color="auto" w:fill="auto"/>
          </w:tcPr>
          <w:p w:rsidR="006E0228" w:rsidRDefault="006E0228" w:rsidP="00510A7C">
            <w:pPr>
              <w:jc w:val="center"/>
              <w:rPr>
                <w:rFonts w:ascii="宋体" w:hAnsi="宋体"/>
              </w:rPr>
            </w:pPr>
            <w:r>
              <w:rPr>
                <w:rFonts w:ascii="宋体" w:hAnsi="宋体"/>
              </w:rPr>
              <w:t>0.00000</w:t>
            </w:r>
          </w:p>
        </w:tc>
        <w:tc>
          <w:tcPr>
            <w:tcW w:w="556" w:type="pct"/>
            <w:shd w:val="clear" w:color="auto" w:fill="auto"/>
          </w:tcPr>
          <w:p w:rsidR="006E0228" w:rsidRDefault="006E0228" w:rsidP="00510A7C">
            <w:pPr>
              <w:jc w:val="center"/>
              <w:rPr>
                <w:rFonts w:ascii="宋体" w:hAnsi="宋体"/>
              </w:rPr>
            </w:pPr>
            <w:r>
              <w:rPr>
                <w:rFonts w:ascii="宋体" w:hAnsi="宋体"/>
              </w:rPr>
              <w:t>0.00</w:t>
            </w:r>
          </w:p>
        </w:tc>
        <w:tc>
          <w:tcPr>
            <w:tcW w:w="556" w:type="pct"/>
            <w:shd w:val="clear" w:color="auto" w:fill="auto"/>
          </w:tcPr>
          <w:p w:rsidR="006E0228" w:rsidRDefault="006E0228" w:rsidP="00510A7C">
            <w:pPr>
              <w:jc w:val="center"/>
              <w:rPr>
                <w:rFonts w:ascii="宋体" w:hAnsi="宋体"/>
              </w:rPr>
            </w:pPr>
            <w:r>
              <w:rPr>
                <w:rFonts w:ascii="宋体" w:hAnsi="宋体"/>
              </w:rPr>
              <w:t>0.0000</w:t>
            </w:r>
          </w:p>
        </w:tc>
        <w:tc>
          <w:tcPr>
            <w:tcW w:w="556"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bl>
    <w:p w:rsidR="006E0228" w:rsidRDefault="006E0228" w:rsidP="006E0228">
      <w:pPr>
        <w:jc w:val="left"/>
        <w:rPr>
          <w:rFonts w:ascii="宋体" w:hAnsi="宋体"/>
          <w:b/>
          <w:sz w:val="24"/>
        </w:rPr>
      </w:pPr>
    </w:p>
    <w:p w:rsidR="006E0228" w:rsidRPr="00896DDC" w:rsidRDefault="006E0228" w:rsidP="006E0228">
      <w:pPr>
        <w:jc w:val="left"/>
        <w:rPr>
          <w:rFonts w:ascii="宋体" w:hAnsi="宋体"/>
        </w:rPr>
      </w:pPr>
      <w:r>
        <w:rPr>
          <w:rFonts w:ascii="宋体" w:hAnsi="宋体"/>
          <w:b/>
          <w:sz w:val="24"/>
        </w:rPr>
        <w:t>1.1 有功功率变送器响应时间测试</w:t>
      </w:r>
    </w:p>
    <w:p w:rsidR="006E0228" w:rsidRPr="00896DDC" w:rsidRDefault="006E0228" w:rsidP="006E0228">
      <w:pPr>
        <w:jc w:val="left"/>
        <w:rPr>
          <w:rFonts w:ascii="宋体" w:hAnsi="宋体"/>
        </w:rPr>
      </w:pPr>
      <w:r w:rsidRPr="00896DDC">
        <w:rPr>
          <w:rFonts w:ascii="宋体" w:hAnsi="宋体"/>
        </w:rPr>
        <w:tab/>
        <w:t>技术要求：≤400ms</w:t>
      </w:r>
    </w:p>
    <w:p w:rsidR="006E0228" w:rsidRPr="00896DDC" w:rsidRDefault="006E0228" w:rsidP="006E0228">
      <w:pPr>
        <w:jc w:val="left"/>
        <w:rPr>
          <w:rFonts w:ascii="宋体" w:hAnsi="宋体"/>
        </w:rPr>
      </w:pPr>
      <w:r w:rsidRPr="00896DDC">
        <w:rPr>
          <w:rFonts w:ascii="宋体" w:hAnsi="宋体"/>
        </w:rPr>
        <w:tab/>
        <w:t>测试条件：输入频率50Hz,额定电压57.735V，额定电流5.000A</w:t>
      </w:r>
    </w:p>
    <w:p w:rsidR="006E0228" w:rsidRDefault="006E0228" w:rsidP="006E0228">
      <w:pPr>
        <w:jc w:val="left"/>
        <w:rPr>
          <w:rFonts w:ascii="宋体" w:hAnsi="宋体"/>
        </w:rPr>
      </w:pPr>
      <w:r w:rsidRPr="00896DDC">
        <w:rPr>
          <w:rFonts w:ascii="宋体" w:hAnsi="宋体"/>
        </w:rPr>
        <w:lastRenderedPageBreak/>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7"/>
        <w:gridCol w:w="1056"/>
        <w:gridCol w:w="869"/>
        <w:gridCol w:w="869"/>
        <w:gridCol w:w="869"/>
        <w:gridCol w:w="951"/>
        <w:gridCol w:w="869"/>
        <w:gridCol w:w="951"/>
        <w:gridCol w:w="864"/>
      </w:tblGrid>
      <w:tr w:rsidR="006E0228" w:rsidTr="00510A7C">
        <w:tc>
          <w:tcPr>
            <w:tcW w:w="555" w:type="pct"/>
            <w:shd w:val="clear" w:color="auto" w:fill="auto"/>
            <w:vAlign w:val="center"/>
          </w:tcPr>
          <w:p w:rsidR="006E0228" w:rsidRDefault="006E0228" w:rsidP="00510A7C">
            <w:pPr>
              <w:jc w:val="center"/>
              <w:rPr>
                <w:rFonts w:ascii="宋体" w:hAnsi="宋体"/>
              </w:rPr>
            </w:pPr>
            <w:r>
              <w:rPr>
                <w:rFonts w:ascii="宋体" w:hAnsi="宋体" w:hint="eastAsia"/>
              </w:rPr>
              <w:t>被测量</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输入标准值</w:t>
            </w:r>
            <w:r>
              <w:rPr>
                <w:rFonts w:ascii="宋体" w:hAnsi="宋体"/>
              </w:rPr>
              <w:t>(W)</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输出标准值</w:t>
            </w:r>
            <w:r>
              <w:rPr>
                <w:rFonts w:ascii="宋体" w:hAnsi="宋体"/>
              </w:rPr>
              <w:t>(mA)</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测量值</w:t>
            </w:r>
            <w:r>
              <w:rPr>
                <w:rFonts w:ascii="宋体" w:hAnsi="宋体"/>
              </w:rPr>
              <w:t>(mA)</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实测值修约</w:t>
            </w:r>
            <w:r>
              <w:rPr>
                <w:rFonts w:ascii="宋体" w:hAnsi="宋体"/>
              </w:rPr>
              <w:t>(mA)</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误差</w:t>
            </w:r>
            <w:r>
              <w:rPr>
                <w:rFonts w:ascii="宋体" w:hAnsi="宋体"/>
              </w:rPr>
              <w:t>(%)</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误差修约</w:t>
            </w:r>
            <w:r>
              <w:rPr>
                <w:rFonts w:ascii="宋体" w:hAnsi="宋体"/>
              </w:rPr>
              <w:t>(%)</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响应时间</w:t>
            </w:r>
            <w:r>
              <w:rPr>
                <w:rFonts w:ascii="宋体" w:hAnsi="宋体"/>
              </w:rPr>
              <w:t>(ms)</w:t>
            </w:r>
          </w:p>
        </w:tc>
        <w:tc>
          <w:tcPr>
            <w:tcW w:w="556" w:type="pct"/>
            <w:shd w:val="clear" w:color="auto" w:fill="auto"/>
            <w:vAlign w:val="center"/>
          </w:tcPr>
          <w:p w:rsidR="006E0228" w:rsidRDefault="006E0228" w:rsidP="00510A7C">
            <w:pPr>
              <w:jc w:val="center"/>
              <w:rPr>
                <w:rFonts w:ascii="宋体" w:hAnsi="宋体"/>
              </w:rPr>
            </w:pPr>
            <w:r>
              <w:rPr>
                <w:rFonts w:ascii="宋体" w:hAnsi="宋体" w:hint="eastAsia"/>
              </w:rPr>
              <w:t>结果评估</w:t>
            </w:r>
          </w:p>
        </w:tc>
      </w:tr>
      <w:tr w:rsidR="006E0228" w:rsidTr="00510A7C">
        <w:tc>
          <w:tcPr>
            <w:tcW w:w="555" w:type="pct"/>
            <w:shd w:val="clear" w:color="auto" w:fill="auto"/>
          </w:tcPr>
          <w:p w:rsidR="006E0228" w:rsidRDefault="006E0228" w:rsidP="00510A7C">
            <w:pPr>
              <w:jc w:val="center"/>
              <w:rPr>
                <w:rFonts w:ascii="宋体" w:hAnsi="宋体"/>
              </w:rPr>
            </w:pPr>
            <w:r>
              <w:rPr>
                <w:rFonts w:ascii="宋体" w:hAnsi="宋体"/>
              </w:rPr>
              <w:t>P3</w:t>
            </w:r>
          </w:p>
        </w:tc>
        <w:tc>
          <w:tcPr>
            <w:tcW w:w="556" w:type="pct"/>
            <w:shd w:val="clear" w:color="auto" w:fill="auto"/>
          </w:tcPr>
          <w:p w:rsidR="006E0228" w:rsidRDefault="006E0228" w:rsidP="00510A7C">
            <w:pPr>
              <w:jc w:val="center"/>
              <w:rPr>
                <w:rFonts w:ascii="宋体" w:hAnsi="宋体"/>
              </w:rPr>
            </w:pPr>
            <w:r>
              <w:rPr>
                <w:rFonts w:ascii="宋体" w:hAnsi="宋体"/>
              </w:rPr>
              <w:t>866.0250</w:t>
            </w:r>
          </w:p>
        </w:tc>
        <w:tc>
          <w:tcPr>
            <w:tcW w:w="556" w:type="pct"/>
            <w:shd w:val="clear" w:color="auto" w:fill="auto"/>
          </w:tcPr>
          <w:p w:rsidR="006E0228" w:rsidRDefault="006E0228" w:rsidP="00510A7C">
            <w:pPr>
              <w:jc w:val="center"/>
              <w:rPr>
                <w:rFonts w:ascii="宋体" w:hAnsi="宋体"/>
              </w:rPr>
            </w:pPr>
            <w:r>
              <w:rPr>
                <w:rFonts w:ascii="宋体" w:hAnsi="宋体"/>
              </w:rPr>
              <w:t>20.000</w:t>
            </w:r>
          </w:p>
        </w:tc>
        <w:tc>
          <w:tcPr>
            <w:tcW w:w="556" w:type="pct"/>
            <w:shd w:val="clear" w:color="auto" w:fill="auto"/>
          </w:tcPr>
          <w:p w:rsidR="006E0228" w:rsidRDefault="006E0228" w:rsidP="00510A7C">
            <w:pPr>
              <w:jc w:val="center"/>
              <w:rPr>
                <w:rFonts w:ascii="宋体" w:hAnsi="宋体"/>
              </w:rPr>
            </w:pPr>
            <w:r>
              <w:rPr>
                <w:rFonts w:ascii="宋体" w:hAnsi="宋体"/>
              </w:rPr>
              <w:t>0.0000</w:t>
            </w:r>
          </w:p>
        </w:tc>
        <w:tc>
          <w:tcPr>
            <w:tcW w:w="556" w:type="pct"/>
            <w:shd w:val="clear" w:color="auto" w:fill="auto"/>
          </w:tcPr>
          <w:p w:rsidR="006E0228" w:rsidRDefault="006E0228" w:rsidP="00510A7C">
            <w:pPr>
              <w:jc w:val="center"/>
              <w:rPr>
                <w:rFonts w:ascii="宋体" w:hAnsi="宋体"/>
              </w:rPr>
            </w:pPr>
          </w:p>
        </w:tc>
        <w:tc>
          <w:tcPr>
            <w:tcW w:w="556" w:type="pct"/>
            <w:shd w:val="clear" w:color="auto" w:fill="auto"/>
          </w:tcPr>
          <w:p w:rsidR="006E0228" w:rsidRDefault="006E0228" w:rsidP="00510A7C">
            <w:pPr>
              <w:jc w:val="center"/>
              <w:rPr>
                <w:rFonts w:ascii="宋体" w:hAnsi="宋体"/>
              </w:rPr>
            </w:pPr>
            <w:r>
              <w:rPr>
                <w:rFonts w:ascii="宋体" w:hAnsi="宋体"/>
              </w:rPr>
              <w:t>0.00000</w:t>
            </w:r>
          </w:p>
        </w:tc>
        <w:tc>
          <w:tcPr>
            <w:tcW w:w="556" w:type="pct"/>
            <w:shd w:val="clear" w:color="auto" w:fill="auto"/>
          </w:tcPr>
          <w:p w:rsidR="006E0228" w:rsidRDefault="006E0228" w:rsidP="00510A7C">
            <w:pPr>
              <w:jc w:val="center"/>
              <w:rPr>
                <w:rFonts w:ascii="宋体" w:hAnsi="宋体"/>
              </w:rPr>
            </w:pPr>
            <w:r>
              <w:rPr>
                <w:rFonts w:ascii="宋体" w:hAnsi="宋体"/>
              </w:rPr>
              <w:t>0.00</w:t>
            </w:r>
          </w:p>
        </w:tc>
        <w:tc>
          <w:tcPr>
            <w:tcW w:w="556" w:type="pct"/>
            <w:shd w:val="clear" w:color="auto" w:fill="auto"/>
          </w:tcPr>
          <w:p w:rsidR="006E0228" w:rsidRDefault="006E0228" w:rsidP="00510A7C">
            <w:pPr>
              <w:jc w:val="center"/>
              <w:rPr>
                <w:rFonts w:ascii="宋体" w:hAnsi="宋体"/>
              </w:rPr>
            </w:pPr>
            <w:r>
              <w:rPr>
                <w:rFonts w:ascii="宋体" w:hAnsi="宋体"/>
              </w:rPr>
              <w:t>0.000ms</w:t>
            </w:r>
          </w:p>
        </w:tc>
        <w:tc>
          <w:tcPr>
            <w:tcW w:w="556" w:type="pct"/>
            <w:shd w:val="clear" w:color="auto" w:fill="auto"/>
          </w:tcPr>
          <w:p w:rsidR="006E0228" w:rsidRPr="00896DDC" w:rsidRDefault="006E0228" w:rsidP="00510A7C">
            <w:pPr>
              <w:jc w:val="center"/>
              <w:rPr>
                <w:rFonts w:ascii="宋体" w:hAnsi="宋体"/>
                <w:color w:val="0000FF"/>
              </w:rPr>
            </w:pPr>
            <w:r w:rsidRPr="00896DDC">
              <w:rPr>
                <w:rFonts w:ascii="宋体" w:hAnsi="宋体" w:hint="eastAsia"/>
                <w:color w:val="0000FF"/>
              </w:rPr>
              <w:t>未测试</w:t>
            </w:r>
          </w:p>
        </w:tc>
      </w:tr>
    </w:tbl>
    <w:p w:rsidR="006E0228" w:rsidRDefault="006E0228" w:rsidP="006E0228">
      <w:pPr>
        <w:jc w:val="left"/>
        <w:rPr>
          <w:rFonts w:ascii="宋体" w:hAnsi="宋体"/>
        </w:rPr>
      </w:pPr>
    </w:p>
    <w:p w:rsidR="006E0228" w:rsidRDefault="006E0228" w:rsidP="006E0228">
      <w:pPr>
        <w:jc w:val="left"/>
        <w:rPr>
          <w:rFonts w:ascii="宋体" w:hAnsi="宋体"/>
        </w:rPr>
      </w:pPr>
      <w:r>
        <w:rPr>
          <w:rFonts w:ascii="宋体" w:hAnsi="宋体" w:hint="eastAsia"/>
        </w:rPr>
        <w:t>上升过程响应时间为</w:t>
      </w:r>
      <w:r>
        <w:rPr>
          <w:rFonts w:ascii="宋体" w:hAnsi="宋体"/>
        </w:rPr>
        <w:t>:0.000ms</w:t>
      </w:r>
    </w:p>
    <w:p w:rsidR="006E0228" w:rsidRDefault="006E0228" w:rsidP="006E0228">
      <w:pPr>
        <w:jc w:val="left"/>
        <w:rPr>
          <w:rFonts w:ascii="宋体" w:hAnsi="宋体"/>
        </w:rPr>
      </w:pPr>
      <w:r>
        <w:rPr>
          <w:rFonts w:ascii="宋体" w:hAnsi="宋体" w:hint="eastAsia"/>
        </w:rPr>
        <w:t>下降过程响应时间为</w:t>
      </w:r>
      <w:r>
        <w:rPr>
          <w:rFonts w:ascii="宋体" w:hAnsi="宋体"/>
        </w:rPr>
        <w:t>:0.000ms</w:t>
      </w:r>
    </w:p>
    <w:p w:rsidR="006E0228" w:rsidRPr="00896DDC" w:rsidRDefault="006E0228" w:rsidP="006E0228">
      <w:pPr>
        <w:jc w:val="left"/>
        <w:rPr>
          <w:rFonts w:ascii="宋体" w:hAnsi="宋体"/>
        </w:rPr>
      </w:pPr>
      <w:r>
        <w:rPr>
          <w:rFonts w:ascii="宋体" w:hAnsi="宋体" w:hint="eastAsia"/>
        </w:rPr>
        <w:t>整个过程响应时间为：</w:t>
      </w:r>
      <w:r>
        <w:rPr>
          <w:rFonts w:ascii="宋体" w:hAnsi="宋体"/>
        </w:rPr>
        <w:t>0.000ms</w:t>
      </w:r>
    </w:p>
    <w:p w:rsidR="00F708C7" w:rsidRPr="006E0228" w:rsidRDefault="00F708C7" w:rsidP="00F708C7">
      <w:pPr>
        <w:pStyle w:val="af0"/>
        <w:pageBreakBefore/>
        <w:spacing w:beforeLines="0" w:line="360" w:lineRule="auto"/>
        <w:ind w:leftChars="0" w:left="0" w:firstLineChars="0" w:firstLine="0"/>
        <w:jc w:val="both"/>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cs="Tahoma"/>
        </w:rPr>
      </w:pPr>
    </w:p>
    <w:p w:rsidR="005C6D30" w:rsidRDefault="005C6D30" w:rsidP="00A5175F">
      <w:pPr>
        <w:spacing w:line="360" w:lineRule="auto"/>
        <w:rPr>
          <w:rFonts w:ascii="经典等线简" w:eastAsia="经典等线简" w:cs="Tahoma"/>
        </w:rPr>
      </w:pPr>
      <w:r>
        <w:rPr>
          <w:rFonts w:ascii="经典等线简" w:eastAsia="经典等线简" w:hint="eastAsia"/>
          <w:b/>
        </w:rPr>
        <w:t>产品规格可能随时更改，恕不另行通知</w:t>
      </w:r>
      <w:r>
        <w:rPr>
          <w:rFonts w:hint="eastAsia"/>
          <w:b/>
        </w:rPr>
        <w:t xml:space="preserve">           </w:t>
      </w:r>
      <w:r>
        <w:rPr>
          <w:rFonts w:hint="eastAsia"/>
          <w:b/>
          <w:sz w:val="18"/>
          <w:szCs w:val="18"/>
        </w:rPr>
        <w:t xml:space="preserve">           </w:t>
      </w:r>
    </w:p>
    <w:p w:rsidR="005C6D30" w:rsidRDefault="00306E59" w:rsidP="00A5175F">
      <w:pPr>
        <w:spacing w:line="360" w:lineRule="auto"/>
        <w:jc w:val="center"/>
        <w:rPr>
          <w:b/>
        </w:rPr>
      </w:pPr>
      <w:r>
        <w:rPr>
          <w:rFonts w:hint="eastAsia"/>
          <w:b/>
          <w:noProof/>
        </w:rPr>
        <w:drawing>
          <wp:inline distT="0" distB="0" distL="0" distR="0">
            <wp:extent cx="5279390" cy="1605915"/>
            <wp:effectExtent l="19050" t="0" r="0" b="0"/>
            <wp:docPr id="199" name="图片 199" descr="说明书最新地址 11-6-2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说明书最新地址 11-6-22a"/>
                    <pic:cNvPicPr>
                      <a:picLocks noChangeAspect="1" noChangeArrowheads="1"/>
                    </pic:cNvPicPr>
                  </pic:nvPicPr>
                  <pic:blipFill>
                    <a:blip r:embed="rId129"/>
                    <a:srcRect/>
                    <a:stretch>
                      <a:fillRect/>
                    </a:stretch>
                  </pic:blipFill>
                  <pic:spPr bwMode="auto">
                    <a:xfrm>
                      <a:off x="0" y="0"/>
                      <a:ext cx="5279390" cy="1605915"/>
                    </a:xfrm>
                    <a:prstGeom prst="rect">
                      <a:avLst/>
                    </a:prstGeom>
                    <a:noFill/>
                    <a:ln w="9525">
                      <a:noFill/>
                      <a:miter lim="800000"/>
                      <a:headEnd/>
                      <a:tailEnd/>
                    </a:ln>
                  </pic:spPr>
                </pic:pic>
              </a:graphicData>
            </a:graphic>
          </wp:inline>
        </w:drawing>
      </w:r>
    </w:p>
    <w:p w:rsidR="005C6D30" w:rsidRDefault="005C6D30" w:rsidP="00A5175F">
      <w:pPr>
        <w:spacing w:line="360" w:lineRule="auto"/>
        <w:ind w:firstLine="360"/>
        <w:jc w:val="right"/>
        <w:rPr>
          <w:rFonts w:ascii="经典等线简" w:eastAsia="经典等线简"/>
          <w:sz w:val="18"/>
          <w:szCs w:val="18"/>
        </w:rPr>
      </w:pPr>
      <w:r>
        <w:rPr>
          <w:rFonts w:ascii="经典等线简" w:eastAsia="经典等线简" w:hint="eastAsia"/>
          <w:sz w:val="18"/>
          <w:szCs w:val="18"/>
        </w:rPr>
        <w:t>201</w:t>
      </w:r>
      <w:r w:rsidR="0059246D">
        <w:rPr>
          <w:rFonts w:ascii="经典等线简" w:eastAsia="经典等线简" w:hint="eastAsia"/>
          <w:sz w:val="18"/>
          <w:szCs w:val="18"/>
        </w:rPr>
        <w:t>3-08</w:t>
      </w:r>
      <w:r>
        <w:rPr>
          <w:rFonts w:ascii="经典等线简" w:eastAsia="经典等线简" w:hint="eastAsia"/>
          <w:sz w:val="18"/>
          <w:szCs w:val="18"/>
        </w:rPr>
        <w:t xml:space="preserve"> V1.0</w:t>
      </w:r>
      <w:r w:rsidR="00997F3B">
        <w:rPr>
          <w:rFonts w:ascii="经典等线简" w:eastAsia="经典等线简" w:hint="eastAsia"/>
          <w:sz w:val="18"/>
          <w:szCs w:val="18"/>
        </w:rPr>
        <w:t>1</w:t>
      </w:r>
      <w:r>
        <w:rPr>
          <w:rFonts w:ascii="经典等线简" w:eastAsia="经典等线简" w:hint="eastAsia"/>
          <w:sz w:val="18"/>
          <w:szCs w:val="18"/>
        </w:rPr>
        <w:t>第一次</w:t>
      </w:r>
      <w:r w:rsidR="00997F3B">
        <w:rPr>
          <w:rFonts w:ascii="经典等线简" w:eastAsia="经典等线简" w:hint="eastAsia"/>
          <w:sz w:val="18"/>
          <w:szCs w:val="18"/>
        </w:rPr>
        <w:t>修订</w:t>
      </w:r>
    </w:p>
    <w:sectPr w:rsidR="005C6D30" w:rsidSect="00D624AC">
      <w:headerReference w:type="even" r:id="rId130"/>
      <w:headerReference w:type="default" r:id="rId131"/>
      <w:footerReference w:type="even" r:id="rId132"/>
      <w:footerReference w:type="default" r:id="rId133"/>
      <w:headerReference w:type="first" r:id="rId134"/>
      <w:footerReference w:type="first" r:id="rId135"/>
      <w:pgSz w:w="11906" w:h="16838"/>
      <w:pgMar w:top="1440" w:right="1797" w:bottom="3425" w:left="2160" w:header="851" w:footer="2926" w:gutter="0"/>
      <w:pgNumType w:start="1"/>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17BD" w:rsidRDefault="004417BD">
      <w:r>
        <w:separator/>
      </w:r>
    </w:p>
  </w:endnote>
  <w:endnote w:type="continuationSeparator" w:id="1">
    <w:p w:rsidR="004417BD" w:rsidRDefault="004417B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经典等线简">
    <w:altName w:val="宋体"/>
    <w:charset w:val="86"/>
    <w:family w:val="modern"/>
    <w:pitch w:val="default"/>
    <w:sig w:usb0="A1007AEF" w:usb1="F9DF7CFB" w:usb2="0000001E" w:usb3="00000000" w:csb0="00040000" w:csb1="00000000"/>
  </w:font>
  <w:font w:name="方正中等线简体">
    <w:altName w:val="宋体-方正超大字符集"/>
    <w:charset w:val="86"/>
    <w:family w:val="script"/>
    <w:pitch w:val="fixed"/>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663" w:rsidRDefault="00AD4663" w:rsidP="00344869">
    <w:pPr>
      <w:pStyle w:val="a9"/>
      <w:ind w:firstLineChars="111" w:firstLine="200"/>
    </w:pPr>
    <w:r>
      <w:rPr>
        <w:rFonts w:hint="eastAsia"/>
      </w:rPr>
      <w:t>www.ponovo.cn</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663" w:rsidRDefault="00AD4663" w:rsidP="00344869">
    <w:pPr>
      <w:pStyle w:val="a9"/>
      <w:ind w:firstLineChars="3750" w:firstLine="6750"/>
      <w:jc w:val="right"/>
    </w:pPr>
    <w:r>
      <w:rPr>
        <w:rFonts w:hint="eastAsia"/>
      </w:rPr>
      <w:t>www.ponovo.cn</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663" w:rsidRDefault="00E6739C">
    <w:pPr>
      <w:pStyle w:val="a9"/>
      <w:jc w:val="right"/>
    </w:pPr>
    <w:r>
      <w:fldChar w:fldCharType="begin"/>
    </w:r>
    <w:r w:rsidR="00AD4663">
      <w:rPr>
        <w:rStyle w:val="a5"/>
      </w:rPr>
      <w:instrText xml:space="preserve"> PAGE </w:instrText>
    </w:r>
    <w:r>
      <w:fldChar w:fldCharType="separate"/>
    </w:r>
    <w:r w:rsidR="00AD4663">
      <w:rPr>
        <w:rStyle w:val="a5"/>
      </w:rPr>
      <w:t>1</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17BD" w:rsidRDefault="004417BD">
      <w:r>
        <w:separator/>
      </w:r>
    </w:p>
  </w:footnote>
  <w:footnote w:type="continuationSeparator" w:id="1">
    <w:p w:rsidR="004417BD" w:rsidRDefault="004417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663" w:rsidRDefault="00E6739C">
    <w:pPr>
      <w:pStyle w:val="ab"/>
      <w:framePr w:h="0" w:wrap="around" w:vAnchor="text" w:hAnchor="margin" w:xAlign="outside" w:y="1"/>
      <w:rPr>
        <w:rStyle w:val="a5"/>
      </w:rPr>
    </w:pPr>
    <w:r>
      <w:fldChar w:fldCharType="begin"/>
    </w:r>
    <w:r w:rsidR="00AD4663">
      <w:rPr>
        <w:rStyle w:val="a5"/>
      </w:rPr>
      <w:instrText xml:space="preserve">PAGE  </w:instrText>
    </w:r>
    <w:r>
      <w:fldChar w:fldCharType="separate"/>
    </w:r>
    <w:r w:rsidR="009F305F">
      <w:rPr>
        <w:rStyle w:val="a5"/>
        <w:noProof/>
      </w:rPr>
      <w:t>12</w:t>
    </w:r>
    <w:r>
      <w:fldChar w:fldCharType="end"/>
    </w:r>
  </w:p>
  <w:p w:rsidR="00AD4663" w:rsidRDefault="00AD4663" w:rsidP="004C0ED6">
    <w:pPr>
      <w:pStyle w:val="ab"/>
      <w:ind w:rightChars="171" w:right="359" w:firstLineChars="300" w:firstLine="540"/>
      <w:jc w:val="both"/>
    </w:pPr>
    <w:r>
      <w:rPr>
        <w:rFonts w:ascii="黑体" w:eastAsia="黑体" w:hint="eastAsia"/>
      </w:rPr>
      <w:t>PM205AM自动化测试软件使用手册</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663" w:rsidRDefault="00E6739C">
    <w:pPr>
      <w:pStyle w:val="ab"/>
      <w:framePr w:h="0" w:wrap="around" w:vAnchor="text" w:hAnchor="margin" w:xAlign="outside" w:y="1"/>
      <w:rPr>
        <w:rStyle w:val="a5"/>
      </w:rPr>
    </w:pPr>
    <w:r>
      <w:fldChar w:fldCharType="begin"/>
    </w:r>
    <w:r w:rsidR="00AD4663">
      <w:rPr>
        <w:rStyle w:val="a5"/>
      </w:rPr>
      <w:instrText xml:space="preserve">PAGE  </w:instrText>
    </w:r>
    <w:r>
      <w:fldChar w:fldCharType="separate"/>
    </w:r>
    <w:r w:rsidR="009F305F">
      <w:rPr>
        <w:rStyle w:val="a5"/>
        <w:noProof/>
      </w:rPr>
      <w:t>11</w:t>
    </w:r>
    <w:r>
      <w:fldChar w:fldCharType="end"/>
    </w:r>
  </w:p>
  <w:p w:rsidR="00AD4663" w:rsidRDefault="00E6739C">
    <w:pPr>
      <w:pStyle w:val="ab"/>
      <w:ind w:right="360" w:firstLine="360"/>
      <w:rPr>
        <w:rFonts w:ascii="黑体" w:eastAsia="黑体"/>
      </w:rPr>
    </w:pPr>
    <w:r w:rsidRPr="00E6739C">
      <w:pict>
        <v:line id="_x0000_s2050" style="position:absolute;left:0;text-align:left;z-index:251657728" from="399.75pt,1.4pt" to="399.8pt,10.4pt" strokeweight="1.5pt"/>
      </w:pict>
    </w:r>
    <w:r w:rsidR="00AD4663">
      <w:rPr>
        <w:rFonts w:hint="eastAsia"/>
      </w:rPr>
      <w:t xml:space="preserve">                                                   </w:t>
    </w:r>
    <w:r w:rsidR="00AD4663">
      <w:rPr>
        <w:rFonts w:ascii="黑体" w:eastAsia="黑体" w:hint="eastAsia"/>
      </w:rPr>
      <w:t>PM205AM自动化测试软件使用手册</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663" w:rsidRDefault="00AD4663">
    <w:pPr>
      <w:pStyle w:val="ab"/>
    </w:pPr>
    <w:r>
      <w:rPr>
        <w:rFonts w:hint="eastAsia"/>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1">
    <w:nsid w:val="0000000B"/>
    <w:multiLevelType w:val="multilevel"/>
    <w:tmpl w:val="0000000B"/>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
    <w:nsid w:val="0000000C"/>
    <w:multiLevelType w:val="multilevel"/>
    <w:tmpl w:val="0000000C"/>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3">
    <w:nsid w:val="0000000D"/>
    <w:multiLevelType w:val="multilevel"/>
    <w:tmpl w:val="0000000D"/>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4">
    <w:nsid w:val="0000000E"/>
    <w:multiLevelType w:val="multilevel"/>
    <w:tmpl w:val="0000000E"/>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5">
    <w:nsid w:val="0000000F"/>
    <w:multiLevelType w:val="multilevel"/>
    <w:tmpl w:val="0000000F"/>
    <w:lvl w:ilvl="0">
      <w:start w:val="1"/>
      <w:numFmt w:val="decimal"/>
      <w:lvlText w:val="%1."/>
      <w:lvlJc w:val="left"/>
      <w:pPr>
        <w:ind w:left="425" w:hanging="425"/>
      </w:pPr>
    </w:lvl>
    <w:lvl w:ilvl="1">
      <w:start w:val="1"/>
      <w:numFmt w:val="decimal"/>
      <w:lvlText w:val="%1.%2."/>
      <w:lvlJc w:val="left"/>
      <w:pPr>
        <w:ind w:left="567" w:hanging="567"/>
      </w:pPr>
      <w:rPr>
        <w:rFonts w:ascii="Tahoma" w:hAnsi="Tahoma" w:cs="Tahoma" w:hint="default"/>
        <w:b/>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nsid w:val="00000010"/>
    <w:multiLevelType w:val="multilevel"/>
    <w:tmpl w:val="00000010"/>
    <w:lvl w:ilvl="0">
      <w:start w:val="1"/>
      <w:numFmt w:val="bullet"/>
      <w:lvlText w:val=""/>
      <w:lvlJc w:val="left"/>
      <w:pPr>
        <w:tabs>
          <w:tab w:val="num" w:pos="900"/>
        </w:tabs>
        <w:ind w:left="900" w:hanging="420"/>
      </w:pPr>
      <w:rPr>
        <w:rFonts w:ascii="Wingdings" w:hAnsi="Wingdings" w:hint="default"/>
      </w:rPr>
    </w:lvl>
    <w:lvl w:ilvl="1">
      <w:start w:val="1"/>
      <w:numFmt w:val="bullet"/>
      <w:lvlText w:val=""/>
      <w:lvlJc w:val="left"/>
      <w:pPr>
        <w:tabs>
          <w:tab w:val="num" w:pos="1320"/>
        </w:tabs>
        <w:ind w:left="1320" w:hanging="420"/>
      </w:pPr>
      <w:rPr>
        <w:rFonts w:ascii="Wingdings" w:hAnsi="Wingdings" w:hint="default"/>
      </w:rPr>
    </w:lvl>
    <w:lvl w:ilvl="2">
      <w:start w:val="1"/>
      <w:numFmt w:val="bullet"/>
      <w:lvlText w:val=""/>
      <w:lvlJc w:val="left"/>
      <w:pPr>
        <w:tabs>
          <w:tab w:val="num" w:pos="1740"/>
        </w:tabs>
        <w:ind w:left="1740" w:hanging="420"/>
      </w:pPr>
      <w:rPr>
        <w:rFonts w:ascii="Wingdings" w:hAnsi="Wingdings" w:hint="default"/>
      </w:rPr>
    </w:lvl>
    <w:lvl w:ilvl="3">
      <w:start w:val="1"/>
      <w:numFmt w:val="bullet"/>
      <w:lvlText w:val=""/>
      <w:lvlJc w:val="left"/>
      <w:pPr>
        <w:tabs>
          <w:tab w:val="num" w:pos="2160"/>
        </w:tabs>
        <w:ind w:left="2160" w:hanging="420"/>
      </w:pPr>
      <w:rPr>
        <w:rFonts w:ascii="Wingdings" w:hAnsi="Wingdings" w:hint="default"/>
      </w:rPr>
    </w:lvl>
    <w:lvl w:ilvl="4">
      <w:start w:val="1"/>
      <w:numFmt w:val="bullet"/>
      <w:lvlText w:val=""/>
      <w:lvlJc w:val="left"/>
      <w:pPr>
        <w:tabs>
          <w:tab w:val="num" w:pos="2580"/>
        </w:tabs>
        <w:ind w:left="2580" w:hanging="420"/>
      </w:pPr>
      <w:rPr>
        <w:rFonts w:ascii="Wingdings" w:hAnsi="Wingdings" w:hint="default"/>
      </w:rPr>
    </w:lvl>
    <w:lvl w:ilvl="5">
      <w:start w:val="1"/>
      <w:numFmt w:val="bullet"/>
      <w:lvlText w:val=""/>
      <w:lvlJc w:val="left"/>
      <w:pPr>
        <w:tabs>
          <w:tab w:val="num" w:pos="3000"/>
        </w:tabs>
        <w:ind w:left="3000" w:hanging="420"/>
      </w:pPr>
      <w:rPr>
        <w:rFonts w:ascii="Wingdings" w:hAnsi="Wingdings" w:hint="default"/>
      </w:rPr>
    </w:lvl>
    <w:lvl w:ilvl="6">
      <w:start w:val="1"/>
      <w:numFmt w:val="bullet"/>
      <w:lvlText w:val=""/>
      <w:lvlJc w:val="left"/>
      <w:pPr>
        <w:tabs>
          <w:tab w:val="num" w:pos="3420"/>
        </w:tabs>
        <w:ind w:left="3420" w:hanging="420"/>
      </w:pPr>
      <w:rPr>
        <w:rFonts w:ascii="Wingdings" w:hAnsi="Wingdings" w:hint="default"/>
      </w:rPr>
    </w:lvl>
    <w:lvl w:ilvl="7">
      <w:start w:val="1"/>
      <w:numFmt w:val="bullet"/>
      <w:lvlText w:val=""/>
      <w:lvlJc w:val="left"/>
      <w:pPr>
        <w:tabs>
          <w:tab w:val="num" w:pos="3840"/>
        </w:tabs>
        <w:ind w:left="3840" w:hanging="420"/>
      </w:pPr>
      <w:rPr>
        <w:rFonts w:ascii="Wingdings" w:hAnsi="Wingdings" w:hint="default"/>
      </w:rPr>
    </w:lvl>
    <w:lvl w:ilvl="8">
      <w:start w:val="1"/>
      <w:numFmt w:val="bullet"/>
      <w:lvlText w:val=""/>
      <w:lvlJc w:val="left"/>
      <w:pPr>
        <w:tabs>
          <w:tab w:val="num" w:pos="4260"/>
        </w:tabs>
        <w:ind w:left="4260" w:hanging="420"/>
      </w:pPr>
      <w:rPr>
        <w:rFonts w:ascii="Wingdings" w:hAnsi="Wingdings" w:hint="default"/>
      </w:rPr>
    </w:lvl>
  </w:abstractNum>
  <w:abstractNum w:abstractNumId="7">
    <w:nsid w:val="00000011"/>
    <w:multiLevelType w:val="multilevel"/>
    <w:tmpl w:val="00000011"/>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8">
    <w:nsid w:val="00000012"/>
    <w:multiLevelType w:val="multilevel"/>
    <w:tmpl w:val="00000012"/>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9">
    <w:nsid w:val="00000013"/>
    <w:multiLevelType w:val="multilevel"/>
    <w:tmpl w:val="00000013"/>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10">
    <w:nsid w:val="00000014"/>
    <w:multiLevelType w:val="multilevel"/>
    <w:tmpl w:val="00000014"/>
    <w:lvl w:ilvl="0">
      <w:start w:val="1"/>
      <w:numFmt w:val="decimal"/>
      <w:lvlText w:val="（%1）"/>
      <w:lvlJc w:val="left"/>
      <w:pPr>
        <w:tabs>
          <w:tab w:val="num" w:pos="1140"/>
        </w:tabs>
        <w:ind w:left="1140" w:hanging="720"/>
      </w:pPr>
      <w:rPr>
        <w:rFonts w:hint="default"/>
      </w:r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11">
    <w:nsid w:val="00000015"/>
    <w:multiLevelType w:val="singleLevel"/>
    <w:tmpl w:val="00000015"/>
    <w:lvl w:ilvl="0">
      <w:start w:val="10"/>
      <w:numFmt w:val="decimal"/>
      <w:suff w:val="nothing"/>
      <w:lvlText w:val="%1."/>
      <w:lvlJc w:val="left"/>
    </w:lvl>
  </w:abstractNum>
  <w:abstractNum w:abstractNumId="12">
    <w:nsid w:val="1B205C43"/>
    <w:multiLevelType w:val="hybridMultilevel"/>
    <w:tmpl w:val="D03E7112"/>
    <w:lvl w:ilvl="0" w:tplc="89A26FDC">
      <w:start w:val="1"/>
      <w:numFmt w:val="decimal"/>
      <w:lvlText w:val="（%1）"/>
      <w:lvlJc w:val="left"/>
      <w:pPr>
        <w:tabs>
          <w:tab w:val="num" w:pos="1560"/>
        </w:tabs>
        <w:ind w:left="1560" w:hanging="720"/>
      </w:pPr>
      <w:rPr>
        <w:rFonts w:hint="default"/>
      </w:rPr>
    </w:lvl>
    <w:lvl w:ilvl="1" w:tplc="04090019" w:tentative="1">
      <w:start w:val="1"/>
      <w:numFmt w:val="lowerLetter"/>
      <w:lvlText w:val="%2)"/>
      <w:lvlJc w:val="left"/>
      <w:pPr>
        <w:tabs>
          <w:tab w:val="num" w:pos="1680"/>
        </w:tabs>
        <w:ind w:left="1680" w:hanging="420"/>
      </w:pPr>
    </w:lvl>
    <w:lvl w:ilvl="2" w:tplc="0409001B" w:tentative="1">
      <w:start w:val="1"/>
      <w:numFmt w:val="lowerRoman"/>
      <w:lvlText w:val="%3."/>
      <w:lvlJc w:val="right"/>
      <w:pPr>
        <w:tabs>
          <w:tab w:val="num" w:pos="2100"/>
        </w:tabs>
        <w:ind w:left="2100" w:hanging="420"/>
      </w:pPr>
    </w:lvl>
    <w:lvl w:ilvl="3" w:tplc="0409000F" w:tentative="1">
      <w:start w:val="1"/>
      <w:numFmt w:val="decimal"/>
      <w:lvlText w:val="%4."/>
      <w:lvlJc w:val="left"/>
      <w:pPr>
        <w:tabs>
          <w:tab w:val="num" w:pos="2520"/>
        </w:tabs>
        <w:ind w:left="2520" w:hanging="420"/>
      </w:pPr>
    </w:lvl>
    <w:lvl w:ilvl="4" w:tplc="04090019" w:tentative="1">
      <w:start w:val="1"/>
      <w:numFmt w:val="lowerLetter"/>
      <w:lvlText w:val="%5)"/>
      <w:lvlJc w:val="left"/>
      <w:pPr>
        <w:tabs>
          <w:tab w:val="num" w:pos="2940"/>
        </w:tabs>
        <w:ind w:left="2940" w:hanging="420"/>
      </w:pPr>
    </w:lvl>
    <w:lvl w:ilvl="5" w:tplc="0409001B" w:tentative="1">
      <w:start w:val="1"/>
      <w:numFmt w:val="lowerRoman"/>
      <w:lvlText w:val="%6."/>
      <w:lvlJc w:val="right"/>
      <w:pPr>
        <w:tabs>
          <w:tab w:val="num" w:pos="3360"/>
        </w:tabs>
        <w:ind w:left="3360" w:hanging="420"/>
      </w:pPr>
    </w:lvl>
    <w:lvl w:ilvl="6" w:tplc="0409000F" w:tentative="1">
      <w:start w:val="1"/>
      <w:numFmt w:val="decimal"/>
      <w:lvlText w:val="%7."/>
      <w:lvlJc w:val="left"/>
      <w:pPr>
        <w:tabs>
          <w:tab w:val="num" w:pos="3780"/>
        </w:tabs>
        <w:ind w:left="3780" w:hanging="420"/>
      </w:pPr>
    </w:lvl>
    <w:lvl w:ilvl="7" w:tplc="04090019" w:tentative="1">
      <w:start w:val="1"/>
      <w:numFmt w:val="lowerLetter"/>
      <w:lvlText w:val="%8)"/>
      <w:lvlJc w:val="left"/>
      <w:pPr>
        <w:tabs>
          <w:tab w:val="num" w:pos="4200"/>
        </w:tabs>
        <w:ind w:left="4200" w:hanging="420"/>
      </w:pPr>
    </w:lvl>
    <w:lvl w:ilvl="8" w:tplc="0409001B" w:tentative="1">
      <w:start w:val="1"/>
      <w:numFmt w:val="lowerRoman"/>
      <w:lvlText w:val="%9."/>
      <w:lvlJc w:val="right"/>
      <w:pPr>
        <w:tabs>
          <w:tab w:val="num" w:pos="4620"/>
        </w:tabs>
        <w:ind w:left="4620" w:hanging="420"/>
      </w:pPr>
    </w:lvl>
  </w:abstractNum>
  <w:abstractNum w:abstractNumId="13">
    <w:nsid w:val="3648229A"/>
    <w:multiLevelType w:val="multilevel"/>
    <w:tmpl w:val="657E2B76"/>
    <w:lvl w:ilvl="0">
      <w:start w:val="4"/>
      <w:numFmt w:val="decimal"/>
      <w:lvlText w:val="%1"/>
      <w:lvlJc w:val="left"/>
      <w:pPr>
        <w:tabs>
          <w:tab w:val="num" w:pos="840"/>
        </w:tabs>
        <w:ind w:left="840" w:hanging="840"/>
      </w:pPr>
      <w:rPr>
        <w:rFonts w:hint="default"/>
      </w:rPr>
    </w:lvl>
    <w:lvl w:ilvl="1">
      <w:start w:val="6"/>
      <w:numFmt w:val="decimal"/>
      <w:lvlText w:val="%1.%2"/>
      <w:lvlJc w:val="left"/>
      <w:pPr>
        <w:tabs>
          <w:tab w:val="num" w:pos="1050"/>
        </w:tabs>
        <w:ind w:left="1050" w:hanging="840"/>
      </w:pPr>
      <w:rPr>
        <w:rFonts w:hint="default"/>
      </w:rPr>
    </w:lvl>
    <w:lvl w:ilvl="2">
      <w:start w:val="1"/>
      <w:numFmt w:val="decimal"/>
      <w:lvlText w:val="%1.%2.%3"/>
      <w:lvlJc w:val="left"/>
      <w:pPr>
        <w:tabs>
          <w:tab w:val="num" w:pos="1260"/>
        </w:tabs>
        <w:ind w:left="1260" w:hanging="840"/>
      </w:pPr>
      <w:rPr>
        <w:rFonts w:hint="default"/>
      </w:rPr>
    </w:lvl>
    <w:lvl w:ilvl="3">
      <w:start w:val="1"/>
      <w:numFmt w:val="decimal"/>
      <w:lvlText w:val="%1.%2.%3.%4"/>
      <w:lvlJc w:val="left"/>
      <w:pPr>
        <w:tabs>
          <w:tab w:val="num" w:pos="1470"/>
        </w:tabs>
        <w:ind w:left="1470" w:hanging="840"/>
      </w:pPr>
      <w:rPr>
        <w:rFonts w:hint="default"/>
      </w:rPr>
    </w:lvl>
    <w:lvl w:ilvl="4">
      <w:start w:val="1"/>
      <w:numFmt w:val="decimal"/>
      <w:lvlText w:val="%1.%2.%3.%4.%5"/>
      <w:lvlJc w:val="left"/>
      <w:pPr>
        <w:tabs>
          <w:tab w:val="num" w:pos="1920"/>
        </w:tabs>
        <w:ind w:left="1920" w:hanging="1080"/>
      </w:pPr>
      <w:rPr>
        <w:rFonts w:hint="default"/>
      </w:rPr>
    </w:lvl>
    <w:lvl w:ilvl="5">
      <w:start w:val="1"/>
      <w:numFmt w:val="decimal"/>
      <w:lvlText w:val="%1.%2.%3.%4.%5.%6"/>
      <w:lvlJc w:val="left"/>
      <w:pPr>
        <w:tabs>
          <w:tab w:val="num" w:pos="2130"/>
        </w:tabs>
        <w:ind w:left="2130" w:hanging="1080"/>
      </w:pPr>
      <w:rPr>
        <w:rFonts w:hint="default"/>
      </w:rPr>
    </w:lvl>
    <w:lvl w:ilvl="6">
      <w:start w:val="1"/>
      <w:numFmt w:val="decimal"/>
      <w:lvlText w:val="%1.%2.%3.%4.%5.%6.%7"/>
      <w:lvlJc w:val="left"/>
      <w:pPr>
        <w:tabs>
          <w:tab w:val="num" w:pos="2340"/>
        </w:tabs>
        <w:ind w:left="2340" w:hanging="1080"/>
      </w:pPr>
      <w:rPr>
        <w:rFonts w:hint="default"/>
      </w:rPr>
    </w:lvl>
    <w:lvl w:ilvl="7">
      <w:start w:val="1"/>
      <w:numFmt w:val="decimal"/>
      <w:lvlText w:val="%1.%2.%3.%4.%5.%6.%7.%8"/>
      <w:lvlJc w:val="left"/>
      <w:pPr>
        <w:tabs>
          <w:tab w:val="num" w:pos="2910"/>
        </w:tabs>
        <w:ind w:left="2910" w:hanging="1440"/>
      </w:pPr>
      <w:rPr>
        <w:rFonts w:hint="default"/>
      </w:rPr>
    </w:lvl>
    <w:lvl w:ilvl="8">
      <w:start w:val="1"/>
      <w:numFmt w:val="decimal"/>
      <w:lvlText w:val="%1.%2.%3.%4.%5.%6.%7.%8.%9"/>
      <w:lvlJc w:val="left"/>
      <w:pPr>
        <w:tabs>
          <w:tab w:val="num" w:pos="3120"/>
        </w:tabs>
        <w:ind w:left="3120" w:hanging="1440"/>
      </w:pPr>
      <w:rPr>
        <w:rFonts w:hint="default"/>
      </w:rPr>
    </w:lvl>
  </w:abstractNum>
  <w:abstractNum w:abstractNumId="14">
    <w:nsid w:val="4C935CB1"/>
    <w:multiLevelType w:val="hybridMultilevel"/>
    <w:tmpl w:val="B5621EE0"/>
    <w:lvl w:ilvl="0" w:tplc="BA6422A0">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5">
    <w:nsid w:val="4DEE5A55"/>
    <w:multiLevelType w:val="hybridMultilevel"/>
    <w:tmpl w:val="821CEEAA"/>
    <w:lvl w:ilvl="0" w:tplc="04FC813C">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6">
    <w:nsid w:val="58870424"/>
    <w:multiLevelType w:val="hybridMultilevel"/>
    <w:tmpl w:val="0E08B040"/>
    <w:lvl w:ilvl="0" w:tplc="82321EDC">
      <w:start w:val="1"/>
      <w:numFmt w:val="bullet"/>
      <w:lvlText w:val="●"/>
      <w:lvlJc w:val="left"/>
      <w:pPr>
        <w:tabs>
          <w:tab w:val="num" w:pos="945"/>
        </w:tabs>
        <w:ind w:left="945" w:hanging="420"/>
      </w:pPr>
      <w:rPr>
        <w:rFonts w:ascii="Times New Roman" w:hAnsi="Times New Roman" w:cs="Times New Roman" w:hint="default"/>
      </w:rPr>
    </w:lvl>
    <w:lvl w:ilvl="1" w:tplc="04090003">
      <w:start w:val="1"/>
      <w:numFmt w:val="bullet"/>
      <w:lvlText w:val=""/>
      <w:lvlJc w:val="left"/>
      <w:pPr>
        <w:tabs>
          <w:tab w:val="num" w:pos="945"/>
        </w:tabs>
        <w:ind w:left="945" w:hanging="420"/>
      </w:pPr>
      <w:rPr>
        <w:rFonts w:ascii="Wingdings" w:hAnsi="Wingdings" w:hint="default"/>
      </w:rPr>
    </w:lvl>
    <w:lvl w:ilvl="2" w:tplc="04090005" w:tentative="1">
      <w:start w:val="1"/>
      <w:numFmt w:val="bullet"/>
      <w:lvlText w:val=""/>
      <w:lvlJc w:val="left"/>
      <w:pPr>
        <w:tabs>
          <w:tab w:val="num" w:pos="1365"/>
        </w:tabs>
        <w:ind w:left="1365" w:hanging="420"/>
      </w:pPr>
      <w:rPr>
        <w:rFonts w:ascii="Wingdings" w:hAnsi="Wingdings" w:hint="default"/>
      </w:rPr>
    </w:lvl>
    <w:lvl w:ilvl="3" w:tplc="04090001" w:tentative="1">
      <w:start w:val="1"/>
      <w:numFmt w:val="bullet"/>
      <w:lvlText w:val=""/>
      <w:lvlJc w:val="left"/>
      <w:pPr>
        <w:tabs>
          <w:tab w:val="num" w:pos="1785"/>
        </w:tabs>
        <w:ind w:left="1785" w:hanging="420"/>
      </w:pPr>
      <w:rPr>
        <w:rFonts w:ascii="Wingdings" w:hAnsi="Wingdings" w:hint="default"/>
      </w:rPr>
    </w:lvl>
    <w:lvl w:ilvl="4" w:tplc="04090003" w:tentative="1">
      <w:start w:val="1"/>
      <w:numFmt w:val="bullet"/>
      <w:lvlText w:val=""/>
      <w:lvlJc w:val="left"/>
      <w:pPr>
        <w:tabs>
          <w:tab w:val="num" w:pos="2205"/>
        </w:tabs>
        <w:ind w:left="2205" w:hanging="420"/>
      </w:pPr>
      <w:rPr>
        <w:rFonts w:ascii="Wingdings" w:hAnsi="Wingdings" w:hint="default"/>
      </w:rPr>
    </w:lvl>
    <w:lvl w:ilvl="5" w:tplc="04090005" w:tentative="1">
      <w:start w:val="1"/>
      <w:numFmt w:val="bullet"/>
      <w:lvlText w:val=""/>
      <w:lvlJc w:val="left"/>
      <w:pPr>
        <w:tabs>
          <w:tab w:val="num" w:pos="2625"/>
        </w:tabs>
        <w:ind w:left="2625" w:hanging="420"/>
      </w:pPr>
      <w:rPr>
        <w:rFonts w:ascii="Wingdings" w:hAnsi="Wingdings" w:hint="default"/>
      </w:rPr>
    </w:lvl>
    <w:lvl w:ilvl="6" w:tplc="04090001" w:tentative="1">
      <w:start w:val="1"/>
      <w:numFmt w:val="bullet"/>
      <w:lvlText w:val=""/>
      <w:lvlJc w:val="left"/>
      <w:pPr>
        <w:tabs>
          <w:tab w:val="num" w:pos="3045"/>
        </w:tabs>
        <w:ind w:left="3045" w:hanging="420"/>
      </w:pPr>
      <w:rPr>
        <w:rFonts w:ascii="Wingdings" w:hAnsi="Wingdings" w:hint="default"/>
      </w:rPr>
    </w:lvl>
    <w:lvl w:ilvl="7" w:tplc="04090003" w:tentative="1">
      <w:start w:val="1"/>
      <w:numFmt w:val="bullet"/>
      <w:lvlText w:val=""/>
      <w:lvlJc w:val="left"/>
      <w:pPr>
        <w:tabs>
          <w:tab w:val="num" w:pos="3465"/>
        </w:tabs>
        <w:ind w:left="3465" w:hanging="420"/>
      </w:pPr>
      <w:rPr>
        <w:rFonts w:ascii="Wingdings" w:hAnsi="Wingdings" w:hint="default"/>
      </w:rPr>
    </w:lvl>
    <w:lvl w:ilvl="8" w:tplc="04090005" w:tentative="1">
      <w:start w:val="1"/>
      <w:numFmt w:val="bullet"/>
      <w:lvlText w:val=""/>
      <w:lvlJc w:val="left"/>
      <w:pPr>
        <w:tabs>
          <w:tab w:val="num" w:pos="3885"/>
        </w:tabs>
        <w:ind w:left="3885" w:hanging="420"/>
      </w:pPr>
      <w:rPr>
        <w:rFonts w:ascii="Wingdings" w:hAnsi="Wingdings" w:hint="default"/>
      </w:rPr>
    </w:lvl>
  </w:abstractNum>
  <w:abstractNum w:abstractNumId="17">
    <w:nsid w:val="638D67A5"/>
    <w:multiLevelType w:val="hybridMultilevel"/>
    <w:tmpl w:val="1062C5D6"/>
    <w:lvl w:ilvl="0" w:tplc="39BE7782">
      <w:start w:val="1"/>
      <w:numFmt w:val="japaneseCounting"/>
      <w:lvlText w:val="%1、"/>
      <w:lvlJc w:val="left"/>
      <w:pPr>
        <w:tabs>
          <w:tab w:val="num" w:pos="420"/>
        </w:tabs>
        <w:ind w:left="420" w:hanging="420"/>
      </w:pPr>
      <w:rPr>
        <w:rFonts w:hint="default"/>
        <w:lang w:val="en-US"/>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5"/>
  </w:num>
  <w:num w:numId="2">
    <w:abstractNumId w:val="2"/>
  </w:num>
  <w:num w:numId="3">
    <w:abstractNumId w:val="0"/>
  </w:num>
  <w:num w:numId="4">
    <w:abstractNumId w:val="9"/>
  </w:num>
  <w:num w:numId="5">
    <w:abstractNumId w:val="4"/>
  </w:num>
  <w:num w:numId="6">
    <w:abstractNumId w:val="10"/>
  </w:num>
  <w:num w:numId="7">
    <w:abstractNumId w:val="8"/>
  </w:num>
  <w:num w:numId="8">
    <w:abstractNumId w:val="6"/>
  </w:num>
  <w:num w:numId="9">
    <w:abstractNumId w:val="7"/>
  </w:num>
  <w:num w:numId="10">
    <w:abstractNumId w:val="1"/>
  </w:num>
  <w:num w:numId="11">
    <w:abstractNumId w:val="3"/>
  </w:num>
  <w:num w:numId="12">
    <w:abstractNumId w:val="11"/>
  </w:num>
  <w:num w:numId="13">
    <w:abstractNumId w:val="16"/>
  </w:num>
  <w:num w:numId="14">
    <w:abstractNumId w:val="13"/>
  </w:num>
  <w:num w:numId="15">
    <w:abstractNumId w:val="17"/>
  </w:num>
  <w:num w:numId="16">
    <w:abstractNumId w:val="15"/>
  </w:num>
  <w:num w:numId="17">
    <w:abstractNumId w:val="14"/>
  </w:num>
  <w:num w:numId="1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hideSpellingErrors/>
  <w:stylePaneFormatFilter w:val="3F01"/>
  <w:defaultTabStop w:val="420"/>
  <w:evenAndOddHeaders/>
  <w:drawingGridVerticalSpacing w:val="156"/>
  <w:displayHorizontalDrawingGridEvery w:val="0"/>
  <w:displayVerticalDrawingGridEvery w:val="2"/>
  <w:characterSpacingControl w:val="compressPunctuation"/>
  <w:doNotValidateAgainstSchema/>
  <w:doNotDemarcateInvalidXml/>
  <w:hdrShapeDefaults>
    <o:shapedefaults v:ext="edit" spidmax="7170"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0F38"/>
    <w:rsid w:val="00002417"/>
    <w:rsid w:val="00007C20"/>
    <w:rsid w:val="0001246F"/>
    <w:rsid w:val="00020C21"/>
    <w:rsid w:val="000234CD"/>
    <w:rsid w:val="000275DE"/>
    <w:rsid w:val="000307AC"/>
    <w:rsid w:val="00030D05"/>
    <w:rsid w:val="00031330"/>
    <w:rsid w:val="000327B3"/>
    <w:rsid w:val="00034B9E"/>
    <w:rsid w:val="000374D3"/>
    <w:rsid w:val="00040F99"/>
    <w:rsid w:val="00042FDD"/>
    <w:rsid w:val="000521F6"/>
    <w:rsid w:val="00053C6A"/>
    <w:rsid w:val="00057021"/>
    <w:rsid w:val="00060205"/>
    <w:rsid w:val="00063121"/>
    <w:rsid w:val="000661F2"/>
    <w:rsid w:val="00070166"/>
    <w:rsid w:val="000713CC"/>
    <w:rsid w:val="000742A8"/>
    <w:rsid w:val="00092CE3"/>
    <w:rsid w:val="0009775E"/>
    <w:rsid w:val="000B1FA7"/>
    <w:rsid w:val="000B396A"/>
    <w:rsid w:val="000D0E35"/>
    <w:rsid w:val="000D40A6"/>
    <w:rsid w:val="000E303B"/>
    <w:rsid w:val="000E3415"/>
    <w:rsid w:val="000E417E"/>
    <w:rsid w:val="000E441E"/>
    <w:rsid w:val="000E634A"/>
    <w:rsid w:val="00101C58"/>
    <w:rsid w:val="0010589E"/>
    <w:rsid w:val="001063CA"/>
    <w:rsid w:val="0011220B"/>
    <w:rsid w:val="0011242B"/>
    <w:rsid w:val="00112AF2"/>
    <w:rsid w:val="00114F3F"/>
    <w:rsid w:val="00116500"/>
    <w:rsid w:val="00116F77"/>
    <w:rsid w:val="001177CF"/>
    <w:rsid w:val="00124137"/>
    <w:rsid w:val="00124AD1"/>
    <w:rsid w:val="0012720C"/>
    <w:rsid w:val="001322C9"/>
    <w:rsid w:val="0014741D"/>
    <w:rsid w:val="001616BA"/>
    <w:rsid w:val="00161713"/>
    <w:rsid w:val="0016430B"/>
    <w:rsid w:val="00170EF1"/>
    <w:rsid w:val="00172A27"/>
    <w:rsid w:val="00176975"/>
    <w:rsid w:val="001920ED"/>
    <w:rsid w:val="001930D4"/>
    <w:rsid w:val="00193F8E"/>
    <w:rsid w:val="00194C9A"/>
    <w:rsid w:val="001B08C6"/>
    <w:rsid w:val="001B1421"/>
    <w:rsid w:val="001B509D"/>
    <w:rsid w:val="001B703A"/>
    <w:rsid w:val="001B762C"/>
    <w:rsid w:val="001C0BF6"/>
    <w:rsid w:val="001C4DA4"/>
    <w:rsid w:val="001D4424"/>
    <w:rsid w:val="001D4B6E"/>
    <w:rsid w:val="001D6880"/>
    <w:rsid w:val="001E117D"/>
    <w:rsid w:val="001E2DE7"/>
    <w:rsid w:val="001E7B01"/>
    <w:rsid w:val="001F3B6B"/>
    <w:rsid w:val="002027BB"/>
    <w:rsid w:val="002106B0"/>
    <w:rsid w:val="002116D5"/>
    <w:rsid w:val="00216ADA"/>
    <w:rsid w:val="00216F26"/>
    <w:rsid w:val="0022064C"/>
    <w:rsid w:val="0022198D"/>
    <w:rsid w:val="00221BE7"/>
    <w:rsid w:val="00226F05"/>
    <w:rsid w:val="002271F9"/>
    <w:rsid w:val="002307B5"/>
    <w:rsid w:val="0023115D"/>
    <w:rsid w:val="00233746"/>
    <w:rsid w:val="00233F63"/>
    <w:rsid w:val="00234116"/>
    <w:rsid w:val="0023492E"/>
    <w:rsid w:val="002352AE"/>
    <w:rsid w:val="002356D6"/>
    <w:rsid w:val="00240830"/>
    <w:rsid w:val="002427E7"/>
    <w:rsid w:val="002508F5"/>
    <w:rsid w:val="00252E43"/>
    <w:rsid w:val="0025459A"/>
    <w:rsid w:val="002609BA"/>
    <w:rsid w:val="00263596"/>
    <w:rsid w:val="002658F0"/>
    <w:rsid w:val="0026730D"/>
    <w:rsid w:val="00271A59"/>
    <w:rsid w:val="002819F8"/>
    <w:rsid w:val="002832C3"/>
    <w:rsid w:val="00287152"/>
    <w:rsid w:val="002A0F11"/>
    <w:rsid w:val="002A2420"/>
    <w:rsid w:val="002A4FBC"/>
    <w:rsid w:val="002B29C3"/>
    <w:rsid w:val="002B40CD"/>
    <w:rsid w:val="002C1F20"/>
    <w:rsid w:val="002C331E"/>
    <w:rsid w:val="002C6D4D"/>
    <w:rsid w:val="002D22A5"/>
    <w:rsid w:val="002E307B"/>
    <w:rsid w:val="002E764A"/>
    <w:rsid w:val="002F504C"/>
    <w:rsid w:val="002F6742"/>
    <w:rsid w:val="00304604"/>
    <w:rsid w:val="00306E59"/>
    <w:rsid w:val="003074D6"/>
    <w:rsid w:val="0031092C"/>
    <w:rsid w:val="00340AB1"/>
    <w:rsid w:val="003423AF"/>
    <w:rsid w:val="00344869"/>
    <w:rsid w:val="003453D9"/>
    <w:rsid w:val="003465BE"/>
    <w:rsid w:val="0035012F"/>
    <w:rsid w:val="003507C8"/>
    <w:rsid w:val="00353765"/>
    <w:rsid w:val="00357B26"/>
    <w:rsid w:val="00360E6D"/>
    <w:rsid w:val="00366DCB"/>
    <w:rsid w:val="00372E54"/>
    <w:rsid w:val="0037380C"/>
    <w:rsid w:val="00373FA6"/>
    <w:rsid w:val="003741D0"/>
    <w:rsid w:val="003819B4"/>
    <w:rsid w:val="00382760"/>
    <w:rsid w:val="00392BB8"/>
    <w:rsid w:val="003A28E5"/>
    <w:rsid w:val="003A7076"/>
    <w:rsid w:val="003B5DB9"/>
    <w:rsid w:val="003C6D88"/>
    <w:rsid w:val="003E0042"/>
    <w:rsid w:val="003E0104"/>
    <w:rsid w:val="003E6554"/>
    <w:rsid w:val="003E7C64"/>
    <w:rsid w:val="003F77B3"/>
    <w:rsid w:val="00400483"/>
    <w:rsid w:val="0040260D"/>
    <w:rsid w:val="004036CE"/>
    <w:rsid w:val="004077A5"/>
    <w:rsid w:val="00413075"/>
    <w:rsid w:val="00422125"/>
    <w:rsid w:val="00432231"/>
    <w:rsid w:val="00433F28"/>
    <w:rsid w:val="00434F86"/>
    <w:rsid w:val="004417BD"/>
    <w:rsid w:val="004421DF"/>
    <w:rsid w:val="004467D6"/>
    <w:rsid w:val="00453529"/>
    <w:rsid w:val="00453F26"/>
    <w:rsid w:val="00462A91"/>
    <w:rsid w:val="00465250"/>
    <w:rsid w:val="00467A4B"/>
    <w:rsid w:val="004737E4"/>
    <w:rsid w:val="00473DC4"/>
    <w:rsid w:val="00475065"/>
    <w:rsid w:val="004764B7"/>
    <w:rsid w:val="00477950"/>
    <w:rsid w:val="004803B8"/>
    <w:rsid w:val="00481286"/>
    <w:rsid w:val="004861B4"/>
    <w:rsid w:val="00487491"/>
    <w:rsid w:val="004924D0"/>
    <w:rsid w:val="00495780"/>
    <w:rsid w:val="00497AA3"/>
    <w:rsid w:val="004B14A9"/>
    <w:rsid w:val="004B6AB4"/>
    <w:rsid w:val="004B7399"/>
    <w:rsid w:val="004C029A"/>
    <w:rsid w:val="004C0A2B"/>
    <w:rsid w:val="004C0ED6"/>
    <w:rsid w:val="004C4708"/>
    <w:rsid w:val="004C568C"/>
    <w:rsid w:val="004E7D8D"/>
    <w:rsid w:val="004E7DD5"/>
    <w:rsid w:val="004F3DCE"/>
    <w:rsid w:val="0050032F"/>
    <w:rsid w:val="00514B2E"/>
    <w:rsid w:val="00516039"/>
    <w:rsid w:val="00517284"/>
    <w:rsid w:val="00520440"/>
    <w:rsid w:val="005245E9"/>
    <w:rsid w:val="005246E9"/>
    <w:rsid w:val="00530D2B"/>
    <w:rsid w:val="005323EC"/>
    <w:rsid w:val="005363CB"/>
    <w:rsid w:val="00541150"/>
    <w:rsid w:val="00541DCB"/>
    <w:rsid w:val="005424F7"/>
    <w:rsid w:val="00544F98"/>
    <w:rsid w:val="00560285"/>
    <w:rsid w:val="00564988"/>
    <w:rsid w:val="00565941"/>
    <w:rsid w:val="005711F7"/>
    <w:rsid w:val="00575C08"/>
    <w:rsid w:val="00576896"/>
    <w:rsid w:val="00581580"/>
    <w:rsid w:val="005846A5"/>
    <w:rsid w:val="005872FC"/>
    <w:rsid w:val="0059246D"/>
    <w:rsid w:val="00596460"/>
    <w:rsid w:val="00596879"/>
    <w:rsid w:val="00597DE7"/>
    <w:rsid w:val="00597F0C"/>
    <w:rsid w:val="005A245C"/>
    <w:rsid w:val="005B248B"/>
    <w:rsid w:val="005C53B0"/>
    <w:rsid w:val="005C6D30"/>
    <w:rsid w:val="005C7151"/>
    <w:rsid w:val="005D70F2"/>
    <w:rsid w:val="005E7CFE"/>
    <w:rsid w:val="005F0484"/>
    <w:rsid w:val="005F2078"/>
    <w:rsid w:val="005F38A6"/>
    <w:rsid w:val="005F645C"/>
    <w:rsid w:val="00607C19"/>
    <w:rsid w:val="00611EC0"/>
    <w:rsid w:val="00623A68"/>
    <w:rsid w:val="0062504A"/>
    <w:rsid w:val="00626F8C"/>
    <w:rsid w:val="00644D21"/>
    <w:rsid w:val="006500BE"/>
    <w:rsid w:val="006501C8"/>
    <w:rsid w:val="00650C4C"/>
    <w:rsid w:val="006527BE"/>
    <w:rsid w:val="0066074C"/>
    <w:rsid w:val="00663C92"/>
    <w:rsid w:val="0066627C"/>
    <w:rsid w:val="00670A16"/>
    <w:rsid w:val="00672BDC"/>
    <w:rsid w:val="00672CFC"/>
    <w:rsid w:val="00673AF1"/>
    <w:rsid w:val="006759DF"/>
    <w:rsid w:val="00686761"/>
    <w:rsid w:val="006911D2"/>
    <w:rsid w:val="006947D4"/>
    <w:rsid w:val="00697684"/>
    <w:rsid w:val="006B12B3"/>
    <w:rsid w:val="006B3CF2"/>
    <w:rsid w:val="006B5115"/>
    <w:rsid w:val="006C0A98"/>
    <w:rsid w:val="006C1E73"/>
    <w:rsid w:val="006C4CCC"/>
    <w:rsid w:val="006D02C0"/>
    <w:rsid w:val="006D043C"/>
    <w:rsid w:val="006D1EC7"/>
    <w:rsid w:val="006D25FF"/>
    <w:rsid w:val="006D5CF2"/>
    <w:rsid w:val="006D6DF8"/>
    <w:rsid w:val="006E0228"/>
    <w:rsid w:val="006E475F"/>
    <w:rsid w:val="006F5BC7"/>
    <w:rsid w:val="00704377"/>
    <w:rsid w:val="00706CE5"/>
    <w:rsid w:val="0070769F"/>
    <w:rsid w:val="0071339B"/>
    <w:rsid w:val="00726D6C"/>
    <w:rsid w:val="00730C13"/>
    <w:rsid w:val="00732AE5"/>
    <w:rsid w:val="00742B77"/>
    <w:rsid w:val="007544C6"/>
    <w:rsid w:val="00755E8A"/>
    <w:rsid w:val="00755F66"/>
    <w:rsid w:val="00761132"/>
    <w:rsid w:val="007627CB"/>
    <w:rsid w:val="007640D0"/>
    <w:rsid w:val="00765CF5"/>
    <w:rsid w:val="00774115"/>
    <w:rsid w:val="007746F6"/>
    <w:rsid w:val="00776B45"/>
    <w:rsid w:val="00784B92"/>
    <w:rsid w:val="007858A0"/>
    <w:rsid w:val="00791CD0"/>
    <w:rsid w:val="007928AE"/>
    <w:rsid w:val="00796030"/>
    <w:rsid w:val="0079676A"/>
    <w:rsid w:val="007A0294"/>
    <w:rsid w:val="007A7A51"/>
    <w:rsid w:val="007B0377"/>
    <w:rsid w:val="007B16FA"/>
    <w:rsid w:val="007B20CB"/>
    <w:rsid w:val="007B3592"/>
    <w:rsid w:val="007B6E96"/>
    <w:rsid w:val="007D3AE9"/>
    <w:rsid w:val="007D4A8C"/>
    <w:rsid w:val="007D7F0E"/>
    <w:rsid w:val="007E16FA"/>
    <w:rsid w:val="007E20CC"/>
    <w:rsid w:val="007E77CB"/>
    <w:rsid w:val="007F3343"/>
    <w:rsid w:val="007F51F1"/>
    <w:rsid w:val="007F794B"/>
    <w:rsid w:val="007F7B7C"/>
    <w:rsid w:val="00804002"/>
    <w:rsid w:val="0081461E"/>
    <w:rsid w:val="00821424"/>
    <w:rsid w:val="00833942"/>
    <w:rsid w:val="008354F0"/>
    <w:rsid w:val="00836A43"/>
    <w:rsid w:val="00843B41"/>
    <w:rsid w:val="00846F60"/>
    <w:rsid w:val="0085142D"/>
    <w:rsid w:val="00852C0A"/>
    <w:rsid w:val="00853FBE"/>
    <w:rsid w:val="00855313"/>
    <w:rsid w:val="00857412"/>
    <w:rsid w:val="00860457"/>
    <w:rsid w:val="008621CA"/>
    <w:rsid w:val="00865CB6"/>
    <w:rsid w:val="00874A1A"/>
    <w:rsid w:val="00887DCD"/>
    <w:rsid w:val="008A0951"/>
    <w:rsid w:val="008A4995"/>
    <w:rsid w:val="008A6AFA"/>
    <w:rsid w:val="008B006D"/>
    <w:rsid w:val="008B1725"/>
    <w:rsid w:val="008B18C8"/>
    <w:rsid w:val="008B1F72"/>
    <w:rsid w:val="008B20B9"/>
    <w:rsid w:val="008D094D"/>
    <w:rsid w:val="008E0A85"/>
    <w:rsid w:val="008E1874"/>
    <w:rsid w:val="008E507F"/>
    <w:rsid w:val="008E6C77"/>
    <w:rsid w:val="008F1481"/>
    <w:rsid w:val="008F37DF"/>
    <w:rsid w:val="008F5172"/>
    <w:rsid w:val="00902EAF"/>
    <w:rsid w:val="00904300"/>
    <w:rsid w:val="0090621A"/>
    <w:rsid w:val="00912A4A"/>
    <w:rsid w:val="00915879"/>
    <w:rsid w:val="00924FD9"/>
    <w:rsid w:val="0093528A"/>
    <w:rsid w:val="00936056"/>
    <w:rsid w:val="0093620F"/>
    <w:rsid w:val="00937C02"/>
    <w:rsid w:val="009448A4"/>
    <w:rsid w:val="009570DF"/>
    <w:rsid w:val="00961DB4"/>
    <w:rsid w:val="009625A9"/>
    <w:rsid w:val="00972C13"/>
    <w:rsid w:val="00976B08"/>
    <w:rsid w:val="00977F2E"/>
    <w:rsid w:val="00980922"/>
    <w:rsid w:val="00983865"/>
    <w:rsid w:val="00985A5C"/>
    <w:rsid w:val="00997F3B"/>
    <w:rsid w:val="009A29C3"/>
    <w:rsid w:val="009A4B6F"/>
    <w:rsid w:val="009B07F0"/>
    <w:rsid w:val="009B0D60"/>
    <w:rsid w:val="009B15E1"/>
    <w:rsid w:val="009B1D6C"/>
    <w:rsid w:val="009C0456"/>
    <w:rsid w:val="009C2E5F"/>
    <w:rsid w:val="009C3901"/>
    <w:rsid w:val="009C60F4"/>
    <w:rsid w:val="009C6579"/>
    <w:rsid w:val="009D02D2"/>
    <w:rsid w:val="009D2873"/>
    <w:rsid w:val="009E2EEC"/>
    <w:rsid w:val="009E40EA"/>
    <w:rsid w:val="009E5367"/>
    <w:rsid w:val="009E5AF3"/>
    <w:rsid w:val="009E754B"/>
    <w:rsid w:val="009E7E6F"/>
    <w:rsid w:val="009F305F"/>
    <w:rsid w:val="009F4F04"/>
    <w:rsid w:val="009F58CD"/>
    <w:rsid w:val="00A050DC"/>
    <w:rsid w:val="00A05531"/>
    <w:rsid w:val="00A1510D"/>
    <w:rsid w:val="00A166D9"/>
    <w:rsid w:val="00A22F2F"/>
    <w:rsid w:val="00A2391D"/>
    <w:rsid w:val="00A23F03"/>
    <w:rsid w:val="00A262F8"/>
    <w:rsid w:val="00A264B3"/>
    <w:rsid w:val="00A30C21"/>
    <w:rsid w:val="00A45DCA"/>
    <w:rsid w:val="00A5175F"/>
    <w:rsid w:val="00A52F59"/>
    <w:rsid w:val="00A61023"/>
    <w:rsid w:val="00A93721"/>
    <w:rsid w:val="00A97A5F"/>
    <w:rsid w:val="00AA31D1"/>
    <w:rsid w:val="00AA59A9"/>
    <w:rsid w:val="00AB5886"/>
    <w:rsid w:val="00AC0BA1"/>
    <w:rsid w:val="00AC530B"/>
    <w:rsid w:val="00AD437F"/>
    <w:rsid w:val="00AD4663"/>
    <w:rsid w:val="00AD6C92"/>
    <w:rsid w:val="00AE14EE"/>
    <w:rsid w:val="00AF2917"/>
    <w:rsid w:val="00AF36E8"/>
    <w:rsid w:val="00AF3749"/>
    <w:rsid w:val="00B00264"/>
    <w:rsid w:val="00B00A66"/>
    <w:rsid w:val="00B05578"/>
    <w:rsid w:val="00B121BC"/>
    <w:rsid w:val="00B12DED"/>
    <w:rsid w:val="00B14F7E"/>
    <w:rsid w:val="00B21BF1"/>
    <w:rsid w:val="00B2605E"/>
    <w:rsid w:val="00B30EA9"/>
    <w:rsid w:val="00B3545C"/>
    <w:rsid w:val="00B479B7"/>
    <w:rsid w:val="00B47A75"/>
    <w:rsid w:val="00B51D67"/>
    <w:rsid w:val="00B53A68"/>
    <w:rsid w:val="00B54D52"/>
    <w:rsid w:val="00B55749"/>
    <w:rsid w:val="00B60917"/>
    <w:rsid w:val="00B6350B"/>
    <w:rsid w:val="00B7415B"/>
    <w:rsid w:val="00B803E1"/>
    <w:rsid w:val="00B82DC1"/>
    <w:rsid w:val="00B87A3C"/>
    <w:rsid w:val="00B91CE9"/>
    <w:rsid w:val="00B933B1"/>
    <w:rsid w:val="00B938D4"/>
    <w:rsid w:val="00B96FAB"/>
    <w:rsid w:val="00BA1003"/>
    <w:rsid w:val="00BA4A01"/>
    <w:rsid w:val="00BA59F2"/>
    <w:rsid w:val="00BA5B77"/>
    <w:rsid w:val="00BB61C1"/>
    <w:rsid w:val="00BB79A0"/>
    <w:rsid w:val="00BC4CEB"/>
    <w:rsid w:val="00BD262D"/>
    <w:rsid w:val="00BD67B9"/>
    <w:rsid w:val="00BE117B"/>
    <w:rsid w:val="00BE16BA"/>
    <w:rsid w:val="00BE6CFC"/>
    <w:rsid w:val="00BE7580"/>
    <w:rsid w:val="00BF0E72"/>
    <w:rsid w:val="00BF3EB5"/>
    <w:rsid w:val="00C03BA1"/>
    <w:rsid w:val="00C03CE1"/>
    <w:rsid w:val="00C04254"/>
    <w:rsid w:val="00C048A3"/>
    <w:rsid w:val="00C1324F"/>
    <w:rsid w:val="00C26A58"/>
    <w:rsid w:val="00C26A73"/>
    <w:rsid w:val="00C31B9C"/>
    <w:rsid w:val="00C32617"/>
    <w:rsid w:val="00C34B65"/>
    <w:rsid w:val="00C403B7"/>
    <w:rsid w:val="00C404C6"/>
    <w:rsid w:val="00C40F17"/>
    <w:rsid w:val="00C43BD2"/>
    <w:rsid w:val="00C4486B"/>
    <w:rsid w:val="00C47763"/>
    <w:rsid w:val="00C47820"/>
    <w:rsid w:val="00C529DF"/>
    <w:rsid w:val="00C5746E"/>
    <w:rsid w:val="00C57EE0"/>
    <w:rsid w:val="00C64365"/>
    <w:rsid w:val="00C72DBD"/>
    <w:rsid w:val="00C73486"/>
    <w:rsid w:val="00C75CF7"/>
    <w:rsid w:val="00C80F6B"/>
    <w:rsid w:val="00C82446"/>
    <w:rsid w:val="00C82AFD"/>
    <w:rsid w:val="00C8441D"/>
    <w:rsid w:val="00C92FEC"/>
    <w:rsid w:val="00C931D0"/>
    <w:rsid w:val="00C95EDC"/>
    <w:rsid w:val="00CA1495"/>
    <w:rsid w:val="00CA2F34"/>
    <w:rsid w:val="00CB7307"/>
    <w:rsid w:val="00CC1210"/>
    <w:rsid w:val="00CC30D8"/>
    <w:rsid w:val="00CC3EC3"/>
    <w:rsid w:val="00CD56A7"/>
    <w:rsid w:val="00CE1097"/>
    <w:rsid w:val="00CE20E5"/>
    <w:rsid w:val="00CE3AC0"/>
    <w:rsid w:val="00CE61AC"/>
    <w:rsid w:val="00CE79FB"/>
    <w:rsid w:val="00CF2F6E"/>
    <w:rsid w:val="00D02D7B"/>
    <w:rsid w:val="00D24773"/>
    <w:rsid w:val="00D264BE"/>
    <w:rsid w:val="00D26910"/>
    <w:rsid w:val="00D27DF1"/>
    <w:rsid w:val="00D30B9A"/>
    <w:rsid w:val="00D3172C"/>
    <w:rsid w:val="00D352AA"/>
    <w:rsid w:val="00D400E8"/>
    <w:rsid w:val="00D417CE"/>
    <w:rsid w:val="00D44ECD"/>
    <w:rsid w:val="00D53F74"/>
    <w:rsid w:val="00D60F43"/>
    <w:rsid w:val="00D624AC"/>
    <w:rsid w:val="00D627FC"/>
    <w:rsid w:val="00D64C13"/>
    <w:rsid w:val="00D702AE"/>
    <w:rsid w:val="00D72869"/>
    <w:rsid w:val="00D7311B"/>
    <w:rsid w:val="00D75E9D"/>
    <w:rsid w:val="00D76374"/>
    <w:rsid w:val="00D820A5"/>
    <w:rsid w:val="00D8744F"/>
    <w:rsid w:val="00D874F7"/>
    <w:rsid w:val="00D905A2"/>
    <w:rsid w:val="00D92147"/>
    <w:rsid w:val="00D93CE6"/>
    <w:rsid w:val="00D975DC"/>
    <w:rsid w:val="00DA1628"/>
    <w:rsid w:val="00DA2BD6"/>
    <w:rsid w:val="00DA478B"/>
    <w:rsid w:val="00DA4C49"/>
    <w:rsid w:val="00DA4FCE"/>
    <w:rsid w:val="00DA7AA2"/>
    <w:rsid w:val="00DB3A99"/>
    <w:rsid w:val="00DB47DF"/>
    <w:rsid w:val="00DC7084"/>
    <w:rsid w:val="00DC744A"/>
    <w:rsid w:val="00DD33FC"/>
    <w:rsid w:val="00DE33A0"/>
    <w:rsid w:val="00DE35DF"/>
    <w:rsid w:val="00DF0172"/>
    <w:rsid w:val="00DF2958"/>
    <w:rsid w:val="00DF6C6B"/>
    <w:rsid w:val="00E041B5"/>
    <w:rsid w:val="00E05948"/>
    <w:rsid w:val="00E07CE0"/>
    <w:rsid w:val="00E206A6"/>
    <w:rsid w:val="00E2454A"/>
    <w:rsid w:val="00E25337"/>
    <w:rsid w:val="00E33199"/>
    <w:rsid w:val="00E43732"/>
    <w:rsid w:val="00E57C12"/>
    <w:rsid w:val="00E6739C"/>
    <w:rsid w:val="00E70270"/>
    <w:rsid w:val="00E756F6"/>
    <w:rsid w:val="00E77577"/>
    <w:rsid w:val="00E90FEF"/>
    <w:rsid w:val="00E920F8"/>
    <w:rsid w:val="00E9424E"/>
    <w:rsid w:val="00EB2960"/>
    <w:rsid w:val="00EB3423"/>
    <w:rsid w:val="00EC2565"/>
    <w:rsid w:val="00EC7276"/>
    <w:rsid w:val="00ED6078"/>
    <w:rsid w:val="00ED7F59"/>
    <w:rsid w:val="00EE1859"/>
    <w:rsid w:val="00EE208F"/>
    <w:rsid w:val="00EE2F44"/>
    <w:rsid w:val="00EE3EE1"/>
    <w:rsid w:val="00EE4436"/>
    <w:rsid w:val="00EE5C65"/>
    <w:rsid w:val="00EE6FDB"/>
    <w:rsid w:val="00EE7F44"/>
    <w:rsid w:val="00EF5A77"/>
    <w:rsid w:val="00EF5D04"/>
    <w:rsid w:val="00EF6230"/>
    <w:rsid w:val="00F034F2"/>
    <w:rsid w:val="00F042D9"/>
    <w:rsid w:val="00F05349"/>
    <w:rsid w:val="00F0588D"/>
    <w:rsid w:val="00F1510F"/>
    <w:rsid w:val="00F252F1"/>
    <w:rsid w:val="00F31B2B"/>
    <w:rsid w:val="00F373B2"/>
    <w:rsid w:val="00F40B86"/>
    <w:rsid w:val="00F413CE"/>
    <w:rsid w:val="00F433EF"/>
    <w:rsid w:val="00F44B88"/>
    <w:rsid w:val="00F4598A"/>
    <w:rsid w:val="00F51A7F"/>
    <w:rsid w:val="00F54144"/>
    <w:rsid w:val="00F54EC1"/>
    <w:rsid w:val="00F641E1"/>
    <w:rsid w:val="00F6593D"/>
    <w:rsid w:val="00F65A97"/>
    <w:rsid w:val="00F6637E"/>
    <w:rsid w:val="00F708C7"/>
    <w:rsid w:val="00F72EFA"/>
    <w:rsid w:val="00F836E7"/>
    <w:rsid w:val="00F84F86"/>
    <w:rsid w:val="00FA153B"/>
    <w:rsid w:val="00FA7BAF"/>
    <w:rsid w:val="00FB17B0"/>
    <w:rsid w:val="00FC4C20"/>
    <w:rsid w:val="00FC4F3A"/>
    <w:rsid w:val="00FD373F"/>
    <w:rsid w:val="00FD66FE"/>
    <w:rsid w:val="00FD6B20"/>
    <w:rsid w:val="00FD723A"/>
    <w:rsid w:val="00FE0149"/>
    <w:rsid w:val="00FF0CA8"/>
    <w:rsid w:val="00FF7FE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717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417CE"/>
    <w:pPr>
      <w:widowControl w:val="0"/>
      <w:jc w:val="both"/>
    </w:pPr>
    <w:rPr>
      <w:kern w:val="2"/>
      <w:sz w:val="21"/>
      <w:szCs w:val="24"/>
    </w:rPr>
  </w:style>
  <w:style w:type="paragraph" w:styleId="1">
    <w:name w:val="heading 1"/>
    <w:basedOn w:val="a"/>
    <w:next w:val="a"/>
    <w:qFormat/>
    <w:rsid w:val="006911D2"/>
    <w:pPr>
      <w:keepNext/>
      <w:keepLines/>
      <w:spacing w:before="340" w:after="330" w:line="576" w:lineRule="auto"/>
      <w:outlineLvl w:val="0"/>
    </w:pPr>
    <w:rPr>
      <w:b/>
      <w:bCs/>
      <w:kern w:val="44"/>
      <w:sz w:val="44"/>
      <w:szCs w:val="44"/>
    </w:rPr>
  </w:style>
  <w:style w:type="paragraph" w:styleId="2">
    <w:name w:val="heading 2"/>
    <w:basedOn w:val="a"/>
    <w:next w:val="a"/>
    <w:link w:val="2Char"/>
    <w:qFormat/>
    <w:rsid w:val="006911D2"/>
    <w:pPr>
      <w:keepNext/>
      <w:keepLines/>
      <w:spacing w:before="100" w:after="100"/>
      <w:outlineLvl w:val="1"/>
    </w:pPr>
    <w:rPr>
      <w:rFonts w:ascii="Arial" w:eastAsia="黑体" w:hAnsi="Arial"/>
      <w:b/>
      <w:bCs/>
      <w:sz w:val="32"/>
      <w:szCs w:val="32"/>
    </w:rPr>
  </w:style>
  <w:style w:type="paragraph" w:styleId="3">
    <w:name w:val="heading 3"/>
    <w:basedOn w:val="a"/>
    <w:next w:val="a"/>
    <w:link w:val="3Char"/>
    <w:qFormat/>
    <w:rsid w:val="006911D2"/>
    <w:pPr>
      <w:keepNext/>
      <w:keepLines/>
      <w:spacing w:before="260" w:after="260" w:line="413" w:lineRule="auto"/>
      <w:outlineLvl w:val="2"/>
    </w:pPr>
    <w:rPr>
      <w:b/>
      <w:bCs/>
      <w:sz w:val="32"/>
      <w:szCs w:val="32"/>
    </w:rPr>
  </w:style>
  <w:style w:type="paragraph" w:styleId="4">
    <w:name w:val="heading 4"/>
    <w:basedOn w:val="a"/>
    <w:next w:val="a"/>
    <w:qFormat/>
    <w:rsid w:val="006911D2"/>
    <w:pPr>
      <w:keepNext/>
      <w:keepLines/>
      <w:spacing w:before="280" w:after="290" w:line="372" w:lineRule="auto"/>
      <w:outlineLvl w:val="3"/>
    </w:pPr>
    <w:rPr>
      <w:rFonts w:ascii="Arial" w:eastAsia="黑体" w:hAnsi="Arial"/>
      <w:b/>
      <w:bCs/>
      <w:sz w:val="28"/>
      <w:szCs w:val="28"/>
    </w:rPr>
  </w:style>
  <w:style w:type="paragraph" w:styleId="5">
    <w:name w:val="heading 5"/>
    <w:basedOn w:val="a"/>
    <w:next w:val="a"/>
    <w:qFormat/>
    <w:rsid w:val="006911D2"/>
    <w:pPr>
      <w:keepNext/>
      <w:keepLines/>
      <w:spacing w:before="280" w:after="290" w:line="372" w:lineRule="auto"/>
      <w:outlineLvl w:val="4"/>
    </w:pPr>
    <w:rPr>
      <w:b/>
      <w:bCs/>
      <w:sz w:val="28"/>
      <w:szCs w:val="28"/>
    </w:rPr>
  </w:style>
  <w:style w:type="paragraph" w:styleId="6">
    <w:name w:val="heading 6"/>
    <w:basedOn w:val="a"/>
    <w:next w:val="a"/>
    <w:qFormat/>
    <w:rsid w:val="006911D2"/>
    <w:pPr>
      <w:keepNext/>
      <w:keepLines/>
      <w:spacing w:before="240" w:after="64" w:line="317" w:lineRule="auto"/>
      <w:outlineLvl w:val="5"/>
    </w:pPr>
    <w:rPr>
      <w:rFonts w:ascii="Arial" w:eastAsia="黑体" w:hAnsi="Arial"/>
      <w:b/>
      <w:bCs/>
      <w:sz w:val="24"/>
    </w:rPr>
  </w:style>
  <w:style w:type="paragraph" w:styleId="7">
    <w:name w:val="heading 7"/>
    <w:basedOn w:val="a"/>
    <w:next w:val="a"/>
    <w:qFormat/>
    <w:rsid w:val="006911D2"/>
    <w:pPr>
      <w:keepNext/>
      <w:keepLines/>
      <w:spacing w:before="240" w:after="64" w:line="317" w:lineRule="auto"/>
      <w:outlineLvl w:val="6"/>
    </w:pPr>
    <w:rPr>
      <w:b/>
      <w:bCs/>
      <w:sz w:val="24"/>
    </w:rPr>
  </w:style>
  <w:style w:type="paragraph" w:styleId="8">
    <w:name w:val="heading 8"/>
    <w:basedOn w:val="a"/>
    <w:next w:val="a"/>
    <w:qFormat/>
    <w:rsid w:val="006911D2"/>
    <w:pPr>
      <w:keepNext/>
      <w:keepLines/>
      <w:spacing w:before="240" w:after="64" w:line="317" w:lineRule="auto"/>
      <w:outlineLvl w:val="7"/>
    </w:pPr>
    <w:rPr>
      <w:rFonts w:ascii="Arial" w:eastAsia="黑体" w:hAnsi="Arial"/>
      <w:sz w:val="24"/>
    </w:rPr>
  </w:style>
  <w:style w:type="paragraph" w:styleId="9">
    <w:name w:val="heading 9"/>
    <w:basedOn w:val="a"/>
    <w:next w:val="a"/>
    <w:qFormat/>
    <w:rsid w:val="006911D2"/>
    <w:pPr>
      <w:keepNext/>
      <w:keepLines/>
      <w:spacing w:before="240" w:after="64" w:line="317" w:lineRule="auto"/>
      <w:outlineLvl w:val="8"/>
    </w:pPr>
    <w:rPr>
      <w:rFonts w:ascii="Arial" w:eastAsia="黑体" w:hAnsi="Arial"/>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rsid w:val="006911D2"/>
    <w:rPr>
      <w:sz w:val="21"/>
      <w:szCs w:val="21"/>
    </w:rPr>
  </w:style>
  <w:style w:type="character" w:customStyle="1" w:styleId="2Char0">
    <w:name w:val="样式 标题 2 + Char"/>
    <w:basedOn w:val="2Char"/>
    <w:link w:val="20"/>
    <w:rsid w:val="006911D2"/>
  </w:style>
  <w:style w:type="character" w:customStyle="1" w:styleId="2Char">
    <w:name w:val="标题 2 Char"/>
    <w:link w:val="2"/>
    <w:rsid w:val="006911D2"/>
    <w:rPr>
      <w:rFonts w:ascii="Arial" w:eastAsia="黑体" w:hAnsi="Arial"/>
      <w:b/>
      <w:bCs/>
      <w:kern w:val="2"/>
      <w:sz w:val="32"/>
      <w:szCs w:val="32"/>
      <w:lang w:val="en-US" w:eastAsia="zh-CN" w:bidi="ar-SA"/>
    </w:rPr>
  </w:style>
  <w:style w:type="character" w:styleId="a4">
    <w:name w:val="Hyperlink"/>
    <w:uiPriority w:val="99"/>
    <w:rsid w:val="006911D2"/>
    <w:rPr>
      <w:color w:val="0000FF"/>
      <w:u w:val="single"/>
    </w:rPr>
  </w:style>
  <w:style w:type="character" w:styleId="a5">
    <w:name w:val="page number"/>
    <w:basedOn w:val="a0"/>
    <w:rsid w:val="006911D2"/>
  </w:style>
  <w:style w:type="paragraph" w:customStyle="1" w:styleId="21">
    <w:name w:val="样式2"/>
    <w:basedOn w:val="1"/>
    <w:rsid w:val="006911D2"/>
    <w:pPr>
      <w:pageBreakBefore/>
      <w:jc w:val="center"/>
    </w:pPr>
    <w:rPr>
      <w:rFonts w:hAnsi="Tahoma" w:cs="Tahoma"/>
    </w:rPr>
  </w:style>
  <w:style w:type="paragraph" w:customStyle="1" w:styleId="10">
    <w:name w:val="样式1"/>
    <w:basedOn w:val="1"/>
    <w:rsid w:val="006911D2"/>
    <w:pPr>
      <w:pageBreakBefore/>
      <w:jc w:val="center"/>
    </w:pPr>
    <w:rPr>
      <w:rFonts w:hAnsi="Tahoma" w:cs="Tahoma"/>
      <w:bCs w:val="0"/>
    </w:rPr>
  </w:style>
  <w:style w:type="paragraph" w:styleId="80">
    <w:name w:val="toc 8"/>
    <w:basedOn w:val="a"/>
    <w:next w:val="a"/>
    <w:rsid w:val="006911D2"/>
    <w:pPr>
      <w:ind w:left="1470"/>
      <w:jc w:val="left"/>
    </w:pPr>
    <w:rPr>
      <w:sz w:val="18"/>
      <w:szCs w:val="18"/>
    </w:rPr>
  </w:style>
  <w:style w:type="paragraph" w:customStyle="1" w:styleId="50">
    <w:name w:val="样式5"/>
    <w:basedOn w:val="1"/>
    <w:rsid w:val="006911D2"/>
    <w:pPr>
      <w:pageBreakBefore/>
      <w:pBdr>
        <w:bottom w:val="single" w:sz="6" w:space="1" w:color="auto"/>
      </w:pBdr>
      <w:ind w:left="425" w:hanging="425"/>
    </w:pPr>
    <w:rPr>
      <w:rFonts w:hAnsi="Tahoma" w:cs="Tahoma"/>
    </w:rPr>
  </w:style>
  <w:style w:type="paragraph" w:styleId="70">
    <w:name w:val="toc 7"/>
    <w:basedOn w:val="a"/>
    <w:next w:val="a"/>
    <w:rsid w:val="006911D2"/>
    <w:pPr>
      <w:ind w:left="1260"/>
      <w:jc w:val="left"/>
    </w:pPr>
    <w:rPr>
      <w:sz w:val="18"/>
      <w:szCs w:val="18"/>
    </w:rPr>
  </w:style>
  <w:style w:type="paragraph" w:styleId="51">
    <w:name w:val="toc 5"/>
    <w:basedOn w:val="a"/>
    <w:next w:val="a"/>
    <w:rsid w:val="006911D2"/>
    <w:pPr>
      <w:ind w:left="840"/>
      <w:jc w:val="left"/>
    </w:pPr>
    <w:rPr>
      <w:sz w:val="18"/>
      <w:szCs w:val="18"/>
    </w:rPr>
  </w:style>
  <w:style w:type="paragraph" w:styleId="a6">
    <w:name w:val="annotation text"/>
    <w:basedOn w:val="a"/>
    <w:rsid w:val="006911D2"/>
    <w:pPr>
      <w:jc w:val="left"/>
    </w:pPr>
  </w:style>
  <w:style w:type="paragraph" w:styleId="11">
    <w:name w:val="toc 1"/>
    <w:basedOn w:val="a"/>
    <w:next w:val="a"/>
    <w:uiPriority w:val="39"/>
    <w:rsid w:val="006911D2"/>
    <w:pPr>
      <w:spacing w:before="120" w:after="120"/>
      <w:jc w:val="left"/>
    </w:pPr>
    <w:rPr>
      <w:b/>
      <w:bCs/>
      <w:caps/>
      <w:sz w:val="20"/>
      <w:szCs w:val="20"/>
    </w:rPr>
  </w:style>
  <w:style w:type="paragraph" w:styleId="30">
    <w:name w:val="toc 3"/>
    <w:basedOn w:val="a"/>
    <w:next w:val="a"/>
    <w:rsid w:val="006911D2"/>
    <w:pPr>
      <w:ind w:left="420"/>
      <w:jc w:val="left"/>
    </w:pPr>
    <w:rPr>
      <w:i/>
      <w:iCs/>
      <w:sz w:val="20"/>
      <w:szCs w:val="20"/>
    </w:rPr>
  </w:style>
  <w:style w:type="paragraph" w:styleId="60">
    <w:name w:val="toc 6"/>
    <w:basedOn w:val="a"/>
    <w:next w:val="a"/>
    <w:rsid w:val="006911D2"/>
    <w:pPr>
      <w:ind w:left="1050"/>
      <w:jc w:val="left"/>
    </w:pPr>
    <w:rPr>
      <w:sz w:val="18"/>
      <w:szCs w:val="18"/>
    </w:rPr>
  </w:style>
  <w:style w:type="paragraph" w:customStyle="1" w:styleId="71">
    <w:name w:val="样式7"/>
    <w:basedOn w:val="a"/>
    <w:rsid w:val="006911D2"/>
    <w:pPr>
      <w:overflowPunct w:val="0"/>
      <w:adjustRightInd w:val="0"/>
      <w:snapToGrid w:val="0"/>
      <w:spacing w:line="360" w:lineRule="auto"/>
      <w:ind w:firstLine="420"/>
      <w:jc w:val="left"/>
    </w:pPr>
    <w:rPr>
      <w:rFonts w:cs="Tahoma"/>
      <w:b/>
      <w:szCs w:val="21"/>
      <w:u w:val="single"/>
    </w:rPr>
  </w:style>
  <w:style w:type="paragraph" w:customStyle="1" w:styleId="Char">
    <w:name w:val="Char"/>
    <w:basedOn w:val="a"/>
    <w:rsid w:val="006911D2"/>
  </w:style>
  <w:style w:type="paragraph" w:styleId="a7">
    <w:name w:val="annotation subject"/>
    <w:basedOn w:val="a6"/>
    <w:next w:val="a6"/>
    <w:rsid w:val="006911D2"/>
    <w:rPr>
      <w:b/>
      <w:bCs/>
    </w:rPr>
  </w:style>
  <w:style w:type="paragraph" w:styleId="a8">
    <w:name w:val="Normal (Web)"/>
    <w:basedOn w:val="a"/>
    <w:rsid w:val="006911D2"/>
    <w:pPr>
      <w:widowControl/>
      <w:spacing w:before="100" w:beforeAutospacing="1" w:after="100" w:afterAutospacing="1"/>
      <w:jc w:val="left"/>
    </w:pPr>
    <w:rPr>
      <w:rFonts w:ascii="宋体" w:hAnsi="宋体" w:cs="宋体"/>
      <w:kern w:val="0"/>
      <w:sz w:val="24"/>
    </w:rPr>
  </w:style>
  <w:style w:type="paragraph" w:styleId="a9">
    <w:name w:val="footer"/>
    <w:basedOn w:val="a"/>
    <w:rsid w:val="006911D2"/>
    <w:pPr>
      <w:tabs>
        <w:tab w:val="center" w:pos="4153"/>
        <w:tab w:val="right" w:pos="8306"/>
      </w:tabs>
      <w:snapToGrid w:val="0"/>
      <w:jc w:val="left"/>
    </w:pPr>
    <w:rPr>
      <w:sz w:val="18"/>
      <w:szCs w:val="18"/>
    </w:rPr>
  </w:style>
  <w:style w:type="paragraph" w:styleId="aa">
    <w:name w:val="Balloon Text"/>
    <w:basedOn w:val="a"/>
    <w:rsid w:val="006911D2"/>
    <w:rPr>
      <w:sz w:val="18"/>
      <w:szCs w:val="18"/>
    </w:rPr>
  </w:style>
  <w:style w:type="paragraph" w:styleId="ab">
    <w:name w:val="header"/>
    <w:basedOn w:val="a"/>
    <w:rsid w:val="006911D2"/>
    <w:pPr>
      <w:tabs>
        <w:tab w:val="center" w:pos="4153"/>
        <w:tab w:val="right" w:pos="8306"/>
      </w:tabs>
      <w:snapToGrid w:val="0"/>
      <w:jc w:val="center"/>
    </w:pPr>
    <w:rPr>
      <w:sz w:val="18"/>
      <w:szCs w:val="18"/>
    </w:rPr>
  </w:style>
  <w:style w:type="paragraph" w:customStyle="1" w:styleId="ac">
    <w:name w:val="注意事项"/>
    <w:basedOn w:val="a"/>
    <w:rsid w:val="006911D2"/>
    <w:pPr>
      <w:ind w:leftChars="337" w:left="708" w:rightChars="242" w:right="508" w:firstLineChars="200" w:firstLine="200"/>
    </w:pPr>
    <w:rPr>
      <w:rFonts w:eastAsia="经典等线简"/>
      <w:b/>
      <w:color w:val="000000"/>
      <w:sz w:val="24"/>
    </w:rPr>
  </w:style>
  <w:style w:type="paragraph" w:customStyle="1" w:styleId="61">
    <w:name w:val="样式6"/>
    <w:basedOn w:val="1"/>
    <w:rsid w:val="006911D2"/>
    <w:pPr>
      <w:pageBreakBefore/>
      <w:ind w:left="425" w:hanging="425"/>
    </w:pPr>
    <w:rPr>
      <w:rFonts w:hAnsi="Tahoma" w:cs="Tahoma"/>
    </w:rPr>
  </w:style>
  <w:style w:type="paragraph" w:customStyle="1" w:styleId="Default">
    <w:name w:val="Default"/>
    <w:rsid w:val="006911D2"/>
    <w:pPr>
      <w:widowControl w:val="0"/>
      <w:autoSpaceDE w:val="0"/>
      <w:autoSpaceDN w:val="0"/>
      <w:adjustRightInd w:val="0"/>
    </w:pPr>
    <w:rPr>
      <w:rFonts w:ascii="方正中等线简体" w:eastAsia="方正中等线简体" w:cs="方正中等线简体"/>
      <w:color w:val="000000"/>
      <w:sz w:val="24"/>
      <w:szCs w:val="24"/>
    </w:rPr>
  </w:style>
  <w:style w:type="paragraph" w:styleId="22">
    <w:name w:val="toc 2"/>
    <w:basedOn w:val="a"/>
    <w:next w:val="a"/>
    <w:uiPriority w:val="39"/>
    <w:rsid w:val="006911D2"/>
    <w:pPr>
      <w:tabs>
        <w:tab w:val="right" w:leader="dot" w:pos="8301"/>
      </w:tabs>
      <w:ind w:left="210"/>
      <w:jc w:val="left"/>
    </w:pPr>
    <w:rPr>
      <w:rFonts w:ascii="Tahoma" w:hAnsi="Tahoma" w:cs="Tahoma"/>
      <w:smallCaps/>
      <w:color w:val="000000"/>
      <w:sz w:val="20"/>
      <w:szCs w:val="20"/>
    </w:rPr>
  </w:style>
  <w:style w:type="paragraph" w:styleId="90">
    <w:name w:val="toc 9"/>
    <w:basedOn w:val="a"/>
    <w:next w:val="a"/>
    <w:rsid w:val="006911D2"/>
    <w:pPr>
      <w:ind w:left="1680"/>
      <w:jc w:val="left"/>
    </w:pPr>
    <w:rPr>
      <w:sz w:val="18"/>
      <w:szCs w:val="18"/>
    </w:rPr>
  </w:style>
  <w:style w:type="paragraph" w:customStyle="1" w:styleId="ad">
    <w:name w:val="不"/>
    <w:basedOn w:val="a"/>
    <w:rsid w:val="006911D2"/>
  </w:style>
  <w:style w:type="paragraph" w:customStyle="1" w:styleId="40">
    <w:name w:val="样式4"/>
    <w:basedOn w:val="1"/>
    <w:rsid w:val="006911D2"/>
    <w:pPr>
      <w:pageBreakBefore/>
      <w:jc w:val="center"/>
    </w:pPr>
    <w:rPr>
      <w:rFonts w:hAnsi="Tahoma" w:cs="Tahoma"/>
    </w:rPr>
  </w:style>
  <w:style w:type="paragraph" w:styleId="ae">
    <w:name w:val="Document Map"/>
    <w:basedOn w:val="a"/>
    <w:rsid w:val="006911D2"/>
    <w:pPr>
      <w:shd w:val="clear" w:color="auto" w:fill="000080"/>
    </w:pPr>
  </w:style>
  <w:style w:type="paragraph" w:customStyle="1" w:styleId="CM26">
    <w:name w:val="CM26"/>
    <w:basedOn w:val="Default"/>
    <w:next w:val="Default"/>
    <w:rsid w:val="006911D2"/>
    <w:pPr>
      <w:spacing w:after="67"/>
    </w:pPr>
    <w:rPr>
      <w:rFonts w:cs="Times New Roman"/>
      <w:color w:val="auto"/>
    </w:rPr>
  </w:style>
  <w:style w:type="paragraph" w:customStyle="1" w:styleId="31">
    <w:name w:val="样式3"/>
    <w:basedOn w:val="1"/>
    <w:rsid w:val="006911D2"/>
    <w:pPr>
      <w:pageBreakBefore/>
      <w:pBdr>
        <w:bottom w:val="single" w:sz="6" w:space="1" w:color="auto"/>
      </w:pBdr>
      <w:jc w:val="center"/>
    </w:pPr>
    <w:rPr>
      <w:rFonts w:hAnsi="Tahoma" w:cs="Tahoma"/>
    </w:rPr>
  </w:style>
  <w:style w:type="paragraph" w:customStyle="1" w:styleId="20">
    <w:name w:val="样式 标题 2 +"/>
    <w:basedOn w:val="2"/>
    <w:link w:val="2Char0"/>
    <w:rsid w:val="006911D2"/>
  </w:style>
  <w:style w:type="paragraph" w:styleId="af">
    <w:name w:val="Body Text Indent"/>
    <w:basedOn w:val="a"/>
    <w:rsid w:val="006911D2"/>
    <w:pPr>
      <w:ind w:firstLineChars="200" w:firstLine="482"/>
    </w:pPr>
    <w:rPr>
      <w:b/>
      <w:bCs/>
      <w:sz w:val="24"/>
    </w:rPr>
  </w:style>
  <w:style w:type="paragraph" w:styleId="41">
    <w:name w:val="toc 4"/>
    <w:basedOn w:val="a"/>
    <w:next w:val="a"/>
    <w:rsid w:val="006911D2"/>
    <w:pPr>
      <w:ind w:left="630"/>
      <w:jc w:val="left"/>
    </w:pPr>
    <w:rPr>
      <w:sz w:val="18"/>
      <w:szCs w:val="18"/>
    </w:rPr>
  </w:style>
  <w:style w:type="paragraph" w:customStyle="1" w:styleId="af0">
    <w:name w:val="说明文字"/>
    <w:basedOn w:val="a"/>
    <w:rsid w:val="00520440"/>
    <w:pPr>
      <w:spacing w:beforeLines="50" w:line="0" w:lineRule="atLeast"/>
      <w:ind w:leftChars="945" w:left="1984" w:firstLineChars="200" w:firstLine="360"/>
      <w:jc w:val="left"/>
    </w:pPr>
    <w:rPr>
      <w:rFonts w:eastAsia="经典等线简"/>
      <w:sz w:val="18"/>
    </w:rPr>
  </w:style>
  <w:style w:type="character" w:customStyle="1" w:styleId="3Char">
    <w:name w:val="标题 3 Char"/>
    <w:link w:val="3"/>
    <w:rsid w:val="003819B4"/>
    <w:rPr>
      <w:rFonts w:eastAsia="宋体"/>
      <w:b/>
      <w:bCs/>
      <w:kern w:val="2"/>
      <w:sz w:val="32"/>
      <w:szCs w:val="32"/>
      <w:lang w:val="en-US" w:eastAsia="zh-CN" w:bidi="ar-SA"/>
    </w:rPr>
  </w:style>
  <w:style w:type="paragraph" w:styleId="af1">
    <w:name w:val="endnote text"/>
    <w:basedOn w:val="a"/>
    <w:link w:val="Char0"/>
    <w:rsid w:val="00BB61C1"/>
    <w:pPr>
      <w:snapToGrid w:val="0"/>
      <w:jc w:val="left"/>
    </w:pPr>
  </w:style>
  <w:style w:type="character" w:customStyle="1" w:styleId="Char0">
    <w:name w:val="尾注文本 Char"/>
    <w:link w:val="af1"/>
    <w:rsid w:val="00BB61C1"/>
    <w:rPr>
      <w:kern w:val="2"/>
      <w:sz w:val="21"/>
      <w:szCs w:val="24"/>
    </w:rPr>
  </w:style>
  <w:style w:type="character" w:styleId="af2">
    <w:name w:val="endnote reference"/>
    <w:rsid w:val="00BB61C1"/>
    <w:rPr>
      <w:vertAlign w:val="superscript"/>
    </w:rPr>
  </w:style>
</w:styles>
</file>

<file path=word/webSettings.xml><?xml version="1.0" encoding="utf-8"?>
<w:webSettings xmlns:r="http://schemas.openxmlformats.org/officeDocument/2006/relationships" xmlns:w="http://schemas.openxmlformats.org/wordprocessingml/2006/main">
  <w:encoding w:val="x-cp20936"/>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93.png"/><Relationship Id="rId21" Type="http://schemas.openxmlformats.org/officeDocument/2006/relationships/image" Target="media/image14.jpeg"/><Relationship Id="rId42" Type="http://schemas.openxmlformats.org/officeDocument/2006/relationships/oleObject" Target="embeddings/oleObject5.bin"/><Relationship Id="rId47" Type="http://schemas.openxmlformats.org/officeDocument/2006/relationships/image" Target="media/image32.wmf"/><Relationship Id="rId63" Type="http://schemas.openxmlformats.org/officeDocument/2006/relationships/image" Target="media/image40.wmf"/><Relationship Id="rId68" Type="http://schemas.openxmlformats.org/officeDocument/2006/relationships/image" Target="media/image44.png"/><Relationship Id="rId84" Type="http://schemas.openxmlformats.org/officeDocument/2006/relationships/image" Target="media/image60.png"/><Relationship Id="rId89" Type="http://schemas.openxmlformats.org/officeDocument/2006/relationships/image" Target="media/image65.png"/><Relationship Id="rId112" Type="http://schemas.openxmlformats.org/officeDocument/2006/relationships/image" Target="media/image88.png"/><Relationship Id="rId133" Type="http://schemas.openxmlformats.org/officeDocument/2006/relationships/footer" Target="footer2.xml"/><Relationship Id="rId16" Type="http://schemas.openxmlformats.org/officeDocument/2006/relationships/image" Target="media/image9.png"/><Relationship Id="rId107" Type="http://schemas.openxmlformats.org/officeDocument/2006/relationships/image" Target="media/image83.png"/><Relationship Id="rId11" Type="http://schemas.openxmlformats.org/officeDocument/2006/relationships/image" Target="media/image4.png"/><Relationship Id="rId32" Type="http://schemas.openxmlformats.org/officeDocument/2006/relationships/image" Target="media/image24.jpeg"/><Relationship Id="rId37" Type="http://schemas.openxmlformats.org/officeDocument/2006/relationships/image" Target="media/image27.wmf"/><Relationship Id="rId53" Type="http://schemas.openxmlformats.org/officeDocument/2006/relationships/image" Target="media/image35.wmf"/><Relationship Id="rId58" Type="http://schemas.openxmlformats.org/officeDocument/2006/relationships/oleObject" Target="embeddings/oleObject13.bin"/><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image" Target="media/image78.png"/><Relationship Id="rId123" Type="http://schemas.openxmlformats.org/officeDocument/2006/relationships/image" Target="media/image99.png"/><Relationship Id="rId128" Type="http://schemas.openxmlformats.org/officeDocument/2006/relationships/image" Target="media/image104.jpeg"/><Relationship Id="rId5" Type="http://schemas.openxmlformats.org/officeDocument/2006/relationships/webSettings" Target="webSettings.xml"/><Relationship Id="rId90" Type="http://schemas.openxmlformats.org/officeDocument/2006/relationships/image" Target="media/image66.png"/><Relationship Id="rId95" Type="http://schemas.openxmlformats.org/officeDocument/2006/relationships/image" Target="media/image71.jpeg"/><Relationship Id="rId14" Type="http://schemas.openxmlformats.org/officeDocument/2006/relationships/image" Target="media/image7.png"/><Relationship Id="rId22" Type="http://schemas.openxmlformats.org/officeDocument/2006/relationships/image" Target="NULL"/><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wmf"/><Relationship Id="rId43" Type="http://schemas.openxmlformats.org/officeDocument/2006/relationships/image" Target="media/image30.wmf"/><Relationship Id="rId48" Type="http://schemas.openxmlformats.org/officeDocument/2006/relationships/oleObject" Target="embeddings/oleObject8.bin"/><Relationship Id="rId56" Type="http://schemas.openxmlformats.org/officeDocument/2006/relationships/oleObject" Target="embeddings/oleObject12.bin"/><Relationship Id="rId64" Type="http://schemas.openxmlformats.org/officeDocument/2006/relationships/oleObject" Target="embeddings/oleObject16.bin"/><Relationship Id="rId69" Type="http://schemas.openxmlformats.org/officeDocument/2006/relationships/image" Target="media/image45.jpeg"/><Relationship Id="rId77" Type="http://schemas.openxmlformats.org/officeDocument/2006/relationships/image" Target="media/image53.png"/><Relationship Id="rId100" Type="http://schemas.openxmlformats.org/officeDocument/2006/relationships/image" Target="media/image76.jpeg"/><Relationship Id="rId105" Type="http://schemas.openxmlformats.org/officeDocument/2006/relationships/image" Target="media/image81.png"/><Relationship Id="rId113" Type="http://schemas.openxmlformats.org/officeDocument/2006/relationships/image" Target="media/image89.png"/><Relationship Id="rId118" Type="http://schemas.openxmlformats.org/officeDocument/2006/relationships/image" Target="media/image94.jpeg"/><Relationship Id="rId126" Type="http://schemas.openxmlformats.org/officeDocument/2006/relationships/image" Target="media/image102.jpeg"/><Relationship Id="rId13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4.wmf"/><Relationship Id="rId72" Type="http://schemas.openxmlformats.org/officeDocument/2006/relationships/image" Target="media/image48.jpe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image" Target="media/image69.png"/><Relationship Id="rId98" Type="http://schemas.openxmlformats.org/officeDocument/2006/relationships/image" Target="media/image74.jpeg"/><Relationship Id="rId121" Type="http://schemas.openxmlformats.org/officeDocument/2006/relationships/image" Target="media/image9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w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38.wmf"/><Relationship Id="rId67" Type="http://schemas.openxmlformats.org/officeDocument/2006/relationships/image" Target="media/image43.jpeg"/><Relationship Id="rId103" Type="http://schemas.openxmlformats.org/officeDocument/2006/relationships/image" Target="media/image79.png"/><Relationship Id="rId108" Type="http://schemas.openxmlformats.org/officeDocument/2006/relationships/image" Target="media/image84.png"/><Relationship Id="rId116" Type="http://schemas.openxmlformats.org/officeDocument/2006/relationships/image" Target="media/image92.jpeg"/><Relationship Id="rId124" Type="http://schemas.openxmlformats.org/officeDocument/2006/relationships/image" Target="media/image100.jpeg"/><Relationship Id="rId129" Type="http://schemas.openxmlformats.org/officeDocument/2006/relationships/image" Target="media/image105.jpeg"/><Relationship Id="rId13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29.wmf"/><Relationship Id="rId54" Type="http://schemas.openxmlformats.org/officeDocument/2006/relationships/oleObject" Target="embeddings/oleObject11.bin"/><Relationship Id="rId62" Type="http://schemas.openxmlformats.org/officeDocument/2006/relationships/oleObject" Target="embeddings/oleObject15.bin"/><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image" Target="media/image72.jpeg"/><Relationship Id="rId111" Type="http://schemas.openxmlformats.org/officeDocument/2006/relationships/image" Target="media/image87.png"/><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oleObject" Target="embeddings/oleObject2.bin"/><Relationship Id="rId49" Type="http://schemas.openxmlformats.org/officeDocument/2006/relationships/image" Target="media/image33.wmf"/><Relationship Id="rId57" Type="http://schemas.openxmlformats.org/officeDocument/2006/relationships/image" Target="media/image37.wmf"/><Relationship Id="rId106" Type="http://schemas.openxmlformats.org/officeDocument/2006/relationships/image" Target="media/image82.png"/><Relationship Id="rId114" Type="http://schemas.openxmlformats.org/officeDocument/2006/relationships/image" Target="media/image90.png"/><Relationship Id="rId119" Type="http://schemas.openxmlformats.org/officeDocument/2006/relationships/image" Target="media/image95.jpeg"/><Relationship Id="rId127" Type="http://schemas.openxmlformats.org/officeDocument/2006/relationships/image" Target="media/image103.jpe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oleObject" Target="embeddings/oleObject14.bin"/><Relationship Id="rId65" Type="http://schemas.openxmlformats.org/officeDocument/2006/relationships/image" Target="media/image41.png"/><Relationship Id="rId73" Type="http://schemas.openxmlformats.org/officeDocument/2006/relationships/image" Target="media/image49.jpe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image" Target="media/image75.jpeg"/><Relationship Id="rId101" Type="http://schemas.openxmlformats.org/officeDocument/2006/relationships/image" Target="media/image77.jpeg"/><Relationship Id="rId122" Type="http://schemas.openxmlformats.org/officeDocument/2006/relationships/image" Target="media/image98.png"/><Relationship Id="rId130" Type="http://schemas.openxmlformats.org/officeDocument/2006/relationships/header" Target="header1.xml"/><Relationship Id="rId13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8.wmf"/><Relationship Id="rId109" Type="http://schemas.openxmlformats.org/officeDocument/2006/relationships/image" Target="media/image85.png"/><Relationship Id="rId34" Type="http://schemas.openxmlformats.org/officeDocument/2006/relationships/oleObject" Target="embeddings/oleObject1.bin"/><Relationship Id="rId50" Type="http://schemas.openxmlformats.org/officeDocument/2006/relationships/oleObject" Target="embeddings/oleObject9.bin"/><Relationship Id="rId55" Type="http://schemas.openxmlformats.org/officeDocument/2006/relationships/image" Target="media/image36.wmf"/><Relationship Id="rId76" Type="http://schemas.openxmlformats.org/officeDocument/2006/relationships/image" Target="media/image52.png"/><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6.jpeg"/><Relationship Id="rId125" Type="http://schemas.openxmlformats.org/officeDocument/2006/relationships/image" Target="media/image101.jpe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8.pn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oleObject" Target="embeddings/oleObject4.bin"/><Relationship Id="rId45" Type="http://schemas.openxmlformats.org/officeDocument/2006/relationships/image" Target="media/image31.wmf"/><Relationship Id="rId66" Type="http://schemas.openxmlformats.org/officeDocument/2006/relationships/image" Target="media/image42.jpeg"/><Relationship Id="rId87" Type="http://schemas.openxmlformats.org/officeDocument/2006/relationships/image" Target="media/image63.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header" Target="header2.xml"/><Relationship Id="rId136" Type="http://schemas.openxmlformats.org/officeDocument/2006/relationships/fontTable" Target="fontTable.xml"/><Relationship Id="rId61" Type="http://schemas.openxmlformats.org/officeDocument/2006/relationships/image" Target="media/image39.wmf"/><Relationship Id="rId82" Type="http://schemas.openxmlformats.org/officeDocument/2006/relationships/image" Target="media/image58.png"/><Relationship Id="rId19"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860609-D743-48CB-9136-E3DCEB49F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1639</TotalTime>
  <Pages>68</Pages>
  <Words>3671</Words>
  <Characters>20928</Characters>
  <Application>Microsoft Office Word</Application>
  <DocSecurity>0</DocSecurity>
  <PresentationFormat/>
  <Lines>174</Lines>
  <Paragraphs>49</Paragraphs>
  <Slides>0</Slides>
  <Notes>0</Notes>
  <HiddenSlides>0</HiddenSlides>
  <MMClips>0</MMClips>
  <ScaleCrop>false</ScaleCrop>
  <Manager/>
  <Company>PowerAdvance</Company>
  <LinksUpToDate>false</LinksUpToDate>
  <CharactersWithSpaces>24550</CharactersWithSpaces>
  <SharedDoc>false</SharedDoc>
  <HLinks>
    <vt:vector size="336" baseType="variant">
      <vt:variant>
        <vt:i4>1245243</vt:i4>
      </vt:variant>
      <vt:variant>
        <vt:i4>332</vt:i4>
      </vt:variant>
      <vt:variant>
        <vt:i4>0</vt:i4>
      </vt:variant>
      <vt:variant>
        <vt:i4>5</vt:i4>
      </vt:variant>
      <vt:variant>
        <vt:lpwstr/>
      </vt:variant>
      <vt:variant>
        <vt:lpwstr>_Toc363496204</vt:lpwstr>
      </vt:variant>
      <vt:variant>
        <vt:i4>1245243</vt:i4>
      </vt:variant>
      <vt:variant>
        <vt:i4>326</vt:i4>
      </vt:variant>
      <vt:variant>
        <vt:i4>0</vt:i4>
      </vt:variant>
      <vt:variant>
        <vt:i4>5</vt:i4>
      </vt:variant>
      <vt:variant>
        <vt:lpwstr/>
      </vt:variant>
      <vt:variant>
        <vt:lpwstr>_Toc363496203</vt:lpwstr>
      </vt:variant>
      <vt:variant>
        <vt:i4>1245243</vt:i4>
      </vt:variant>
      <vt:variant>
        <vt:i4>320</vt:i4>
      </vt:variant>
      <vt:variant>
        <vt:i4>0</vt:i4>
      </vt:variant>
      <vt:variant>
        <vt:i4>5</vt:i4>
      </vt:variant>
      <vt:variant>
        <vt:lpwstr/>
      </vt:variant>
      <vt:variant>
        <vt:lpwstr>_Toc363496202</vt:lpwstr>
      </vt:variant>
      <vt:variant>
        <vt:i4>1245243</vt:i4>
      </vt:variant>
      <vt:variant>
        <vt:i4>314</vt:i4>
      </vt:variant>
      <vt:variant>
        <vt:i4>0</vt:i4>
      </vt:variant>
      <vt:variant>
        <vt:i4>5</vt:i4>
      </vt:variant>
      <vt:variant>
        <vt:lpwstr/>
      </vt:variant>
      <vt:variant>
        <vt:lpwstr>_Toc363496201</vt:lpwstr>
      </vt:variant>
      <vt:variant>
        <vt:i4>1245243</vt:i4>
      </vt:variant>
      <vt:variant>
        <vt:i4>308</vt:i4>
      </vt:variant>
      <vt:variant>
        <vt:i4>0</vt:i4>
      </vt:variant>
      <vt:variant>
        <vt:i4>5</vt:i4>
      </vt:variant>
      <vt:variant>
        <vt:lpwstr/>
      </vt:variant>
      <vt:variant>
        <vt:lpwstr>_Toc363496200</vt:lpwstr>
      </vt:variant>
      <vt:variant>
        <vt:i4>1703992</vt:i4>
      </vt:variant>
      <vt:variant>
        <vt:i4>302</vt:i4>
      </vt:variant>
      <vt:variant>
        <vt:i4>0</vt:i4>
      </vt:variant>
      <vt:variant>
        <vt:i4>5</vt:i4>
      </vt:variant>
      <vt:variant>
        <vt:lpwstr/>
      </vt:variant>
      <vt:variant>
        <vt:lpwstr>_Toc363496199</vt:lpwstr>
      </vt:variant>
      <vt:variant>
        <vt:i4>1703992</vt:i4>
      </vt:variant>
      <vt:variant>
        <vt:i4>296</vt:i4>
      </vt:variant>
      <vt:variant>
        <vt:i4>0</vt:i4>
      </vt:variant>
      <vt:variant>
        <vt:i4>5</vt:i4>
      </vt:variant>
      <vt:variant>
        <vt:lpwstr/>
      </vt:variant>
      <vt:variant>
        <vt:lpwstr>_Toc363496198</vt:lpwstr>
      </vt:variant>
      <vt:variant>
        <vt:i4>1703992</vt:i4>
      </vt:variant>
      <vt:variant>
        <vt:i4>290</vt:i4>
      </vt:variant>
      <vt:variant>
        <vt:i4>0</vt:i4>
      </vt:variant>
      <vt:variant>
        <vt:i4>5</vt:i4>
      </vt:variant>
      <vt:variant>
        <vt:lpwstr/>
      </vt:variant>
      <vt:variant>
        <vt:lpwstr>_Toc363496197</vt:lpwstr>
      </vt:variant>
      <vt:variant>
        <vt:i4>1703992</vt:i4>
      </vt:variant>
      <vt:variant>
        <vt:i4>284</vt:i4>
      </vt:variant>
      <vt:variant>
        <vt:i4>0</vt:i4>
      </vt:variant>
      <vt:variant>
        <vt:i4>5</vt:i4>
      </vt:variant>
      <vt:variant>
        <vt:lpwstr/>
      </vt:variant>
      <vt:variant>
        <vt:lpwstr>_Toc363496196</vt:lpwstr>
      </vt:variant>
      <vt:variant>
        <vt:i4>1703992</vt:i4>
      </vt:variant>
      <vt:variant>
        <vt:i4>278</vt:i4>
      </vt:variant>
      <vt:variant>
        <vt:i4>0</vt:i4>
      </vt:variant>
      <vt:variant>
        <vt:i4>5</vt:i4>
      </vt:variant>
      <vt:variant>
        <vt:lpwstr/>
      </vt:variant>
      <vt:variant>
        <vt:lpwstr>_Toc363496195</vt:lpwstr>
      </vt:variant>
      <vt:variant>
        <vt:i4>1703992</vt:i4>
      </vt:variant>
      <vt:variant>
        <vt:i4>272</vt:i4>
      </vt:variant>
      <vt:variant>
        <vt:i4>0</vt:i4>
      </vt:variant>
      <vt:variant>
        <vt:i4>5</vt:i4>
      </vt:variant>
      <vt:variant>
        <vt:lpwstr/>
      </vt:variant>
      <vt:variant>
        <vt:lpwstr>_Toc363496194</vt:lpwstr>
      </vt:variant>
      <vt:variant>
        <vt:i4>1703992</vt:i4>
      </vt:variant>
      <vt:variant>
        <vt:i4>266</vt:i4>
      </vt:variant>
      <vt:variant>
        <vt:i4>0</vt:i4>
      </vt:variant>
      <vt:variant>
        <vt:i4>5</vt:i4>
      </vt:variant>
      <vt:variant>
        <vt:lpwstr/>
      </vt:variant>
      <vt:variant>
        <vt:lpwstr>_Toc363496193</vt:lpwstr>
      </vt:variant>
      <vt:variant>
        <vt:i4>1703992</vt:i4>
      </vt:variant>
      <vt:variant>
        <vt:i4>260</vt:i4>
      </vt:variant>
      <vt:variant>
        <vt:i4>0</vt:i4>
      </vt:variant>
      <vt:variant>
        <vt:i4>5</vt:i4>
      </vt:variant>
      <vt:variant>
        <vt:lpwstr/>
      </vt:variant>
      <vt:variant>
        <vt:lpwstr>_Toc363496192</vt:lpwstr>
      </vt:variant>
      <vt:variant>
        <vt:i4>1703992</vt:i4>
      </vt:variant>
      <vt:variant>
        <vt:i4>254</vt:i4>
      </vt:variant>
      <vt:variant>
        <vt:i4>0</vt:i4>
      </vt:variant>
      <vt:variant>
        <vt:i4>5</vt:i4>
      </vt:variant>
      <vt:variant>
        <vt:lpwstr/>
      </vt:variant>
      <vt:variant>
        <vt:lpwstr>_Toc363496191</vt:lpwstr>
      </vt:variant>
      <vt:variant>
        <vt:i4>1703992</vt:i4>
      </vt:variant>
      <vt:variant>
        <vt:i4>248</vt:i4>
      </vt:variant>
      <vt:variant>
        <vt:i4>0</vt:i4>
      </vt:variant>
      <vt:variant>
        <vt:i4>5</vt:i4>
      </vt:variant>
      <vt:variant>
        <vt:lpwstr/>
      </vt:variant>
      <vt:variant>
        <vt:lpwstr>_Toc363496190</vt:lpwstr>
      </vt:variant>
      <vt:variant>
        <vt:i4>1769528</vt:i4>
      </vt:variant>
      <vt:variant>
        <vt:i4>242</vt:i4>
      </vt:variant>
      <vt:variant>
        <vt:i4>0</vt:i4>
      </vt:variant>
      <vt:variant>
        <vt:i4>5</vt:i4>
      </vt:variant>
      <vt:variant>
        <vt:lpwstr/>
      </vt:variant>
      <vt:variant>
        <vt:lpwstr>_Toc363496189</vt:lpwstr>
      </vt:variant>
      <vt:variant>
        <vt:i4>1769528</vt:i4>
      </vt:variant>
      <vt:variant>
        <vt:i4>236</vt:i4>
      </vt:variant>
      <vt:variant>
        <vt:i4>0</vt:i4>
      </vt:variant>
      <vt:variant>
        <vt:i4>5</vt:i4>
      </vt:variant>
      <vt:variant>
        <vt:lpwstr/>
      </vt:variant>
      <vt:variant>
        <vt:lpwstr>_Toc363496188</vt:lpwstr>
      </vt:variant>
      <vt:variant>
        <vt:i4>1769528</vt:i4>
      </vt:variant>
      <vt:variant>
        <vt:i4>230</vt:i4>
      </vt:variant>
      <vt:variant>
        <vt:i4>0</vt:i4>
      </vt:variant>
      <vt:variant>
        <vt:i4>5</vt:i4>
      </vt:variant>
      <vt:variant>
        <vt:lpwstr/>
      </vt:variant>
      <vt:variant>
        <vt:lpwstr>_Toc363496187</vt:lpwstr>
      </vt:variant>
      <vt:variant>
        <vt:i4>1769528</vt:i4>
      </vt:variant>
      <vt:variant>
        <vt:i4>224</vt:i4>
      </vt:variant>
      <vt:variant>
        <vt:i4>0</vt:i4>
      </vt:variant>
      <vt:variant>
        <vt:i4>5</vt:i4>
      </vt:variant>
      <vt:variant>
        <vt:lpwstr/>
      </vt:variant>
      <vt:variant>
        <vt:lpwstr>_Toc363496186</vt:lpwstr>
      </vt:variant>
      <vt:variant>
        <vt:i4>1769528</vt:i4>
      </vt:variant>
      <vt:variant>
        <vt:i4>218</vt:i4>
      </vt:variant>
      <vt:variant>
        <vt:i4>0</vt:i4>
      </vt:variant>
      <vt:variant>
        <vt:i4>5</vt:i4>
      </vt:variant>
      <vt:variant>
        <vt:lpwstr/>
      </vt:variant>
      <vt:variant>
        <vt:lpwstr>_Toc363496185</vt:lpwstr>
      </vt:variant>
      <vt:variant>
        <vt:i4>1769528</vt:i4>
      </vt:variant>
      <vt:variant>
        <vt:i4>212</vt:i4>
      </vt:variant>
      <vt:variant>
        <vt:i4>0</vt:i4>
      </vt:variant>
      <vt:variant>
        <vt:i4>5</vt:i4>
      </vt:variant>
      <vt:variant>
        <vt:lpwstr/>
      </vt:variant>
      <vt:variant>
        <vt:lpwstr>_Toc363496184</vt:lpwstr>
      </vt:variant>
      <vt:variant>
        <vt:i4>1769528</vt:i4>
      </vt:variant>
      <vt:variant>
        <vt:i4>206</vt:i4>
      </vt:variant>
      <vt:variant>
        <vt:i4>0</vt:i4>
      </vt:variant>
      <vt:variant>
        <vt:i4>5</vt:i4>
      </vt:variant>
      <vt:variant>
        <vt:lpwstr/>
      </vt:variant>
      <vt:variant>
        <vt:lpwstr>_Toc363496183</vt:lpwstr>
      </vt:variant>
      <vt:variant>
        <vt:i4>1769528</vt:i4>
      </vt:variant>
      <vt:variant>
        <vt:i4>200</vt:i4>
      </vt:variant>
      <vt:variant>
        <vt:i4>0</vt:i4>
      </vt:variant>
      <vt:variant>
        <vt:i4>5</vt:i4>
      </vt:variant>
      <vt:variant>
        <vt:lpwstr/>
      </vt:variant>
      <vt:variant>
        <vt:lpwstr>_Toc363496182</vt:lpwstr>
      </vt:variant>
      <vt:variant>
        <vt:i4>1769528</vt:i4>
      </vt:variant>
      <vt:variant>
        <vt:i4>194</vt:i4>
      </vt:variant>
      <vt:variant>
        <vt:i4>0</vt:i4>
      </vt:variant>
      <vt:variant>
        <vt:i4>5</vt:i4>
      </vt:variant>
      <vt:variant>
        <vt:lpwstr/>
      </vt:variant>
      <vt:variant>
        <vt:lpwstr>_Toc363496181</vt:lpwstr>
      </vt:variant>
      <vt:variant>
        <vt:i4>1769528</vt:i4>
      </vt:variant>
      <vt:variant>
        <vt:i4>188</vt:i4>
      </vt:variant>
      <vt:variant>
        <vt:i4>0</vt:i4>
      </vt:variant>
      <vt:variant>
        <vt:i4>5</vt:i4>
      </vt:variant>
      <vt:variant>
        <vt:lpwstr/>
      </vt:variant>
      <vt:variant>
        <vt:lpwstr>_Toc363496180</vt:lpwstr>
      </vt:variant>
      <vt:variant>
        <vt:i4>1310776</vt:i4>
      </vt:variant>
      <vt:variant>
        <vt:i4>182</vt:i4>
      </vt:variant>
      <vt:variant>
        <vt:i4>0</vt:i4>
      </vt:variant>
      <vt:variant>
        <vt:i4>5</vt:i4>
      </vt:variant>
      <vt:variant>
        <vt:lpwstr/>
      </vt:variant>
      <vt:variant>
        <vt:lpwstr>_Toc363496179</vt:lpwstr>
      </vt:variant>
      <vt:variant>
        <vt:i4>1310776</vt:i4>
      </vt:variant>
      <vt:variant>
        <vt:i4>176</vt:i4>
      </vt:variant>
      <vt:variant>
        <vt:i4>0</vt:i4>
      </vt:variant>
      <vt:variant>
        <vt:i4>5</vt:i4>
      </vt:variant>
      <vt:variant>
        <vt:lpwstr/>
      </vt:variant>
      <vt:variant>
        <vt:lpwstr>_Toc363496178</vt:lpwstr>
      </vt:variant>
      <vt:variant>
        <vt:i4>1310776</vt:i4>
      </vt:variant>
      <vt:variant>
        <vt:i4>170</vt:i4>
      </vt:variant>
      <vt:variant>
        <vt:i4>0</vt:i4>
      </vt:variant>
      <vt:variant>
        <vt:i4>5</vt:i4>
      </vt:variant>
      <vt:variant>
        <vt:lpwstr/>
      </vt:variant>
      <vt:variant>
        <vt:lpwstr>_Toc363496177</vt:lpwstr>
      </vt:variant>
      <vt:variant>
        <vt:i4>1310776</vt:i4>
      </vt:variant>
      <vt:variant>
        <vt:i4>164</vt:i4>
      </vt:variant>
      <vt:variant>
        <vt:i4>0</vt:i4>
      </vt:variant>
      <vt:variant>
        <vt:i4>5</vt:i4>
      </vt:variant>
      <vt:variant>
        <vt:lpwstr/>
      </vt:variant>
      <vt:variant>
        <vt:lpwstr>_Toc363496176</vt:lpwstr>
      </vt:variant>
      <vt:variant>
        <vt:i4>1310776</vt:i4>
      </vt:variant>
      <vt:variant>
        <vt:i4>158</vt:i4>
      </vt:variant>
      <vt:variant>
        <vt:i4>0</vt:i4>
      </vt:variant>
      <vt:variant>
        <vt:i4>5</vt:i4>
      </vt:variant>
      <vt:variant>
        <vt:lpwstr/>
      </vt:variant>
      <vt:variant>
        <vt:lpwstr>_Toc363496175</vt:lpwstr>
      </vt:variant>
      <vt:variant>
        <vt:i4>1310776</vt:i4>
      </vt:variant>
      <vt:variant>
        <vt:i4>152</vt:i4>
      </vt:variant>
      <vt:variant>
        <vt:i4>0</vt:i4>
      </vt:variant>
      <vt:variant>
        <vt:i4>5</vt:i4>
      </vt:variant>
      <vt:variant>
        <vt:lpwstr/>
      </vt:variant>
      <vt:variant>
        <vt:lpwstr>_Toc363496174</vt:lpwstr>
      </vt:variant>
      <vt:variant>
        <vt:i4>1310776</vt:i4>
      </vt:variant>
      <vt:variant>
        <vt:i4>146</vt:i4>
      </vt:variant>
      <vt:variant>
        <vt:i4>0</vt:i4>
      </vt:variant>
      <vt:variant>
        <vt:i4>5</vt:i4>
      </vt:variant>
      <vt:variant>
        <vt:lpwstr/>
      </vt:variant>
      <vt:variant>
        <vt:lpwstr>_Toc363496173</vt:lpwstr>
      </vt:variant>
      <vt:variant>
        <vt:i4>1310776</vt:i4>
      </vt:variant>
      <vt:variant>
        <vt:i4>140</vt:i4>
      </vt:variant>
      <vt:variant>
        <vt:i4>0</vt:i4>
      </vt:variant>
      <vt:variant>
        <vt:i4>5</vt:i4>
      </vt:variant>
      <vt:variant>
        <vt:lpwstr/>
      </vt:variant>
      <vt:variant>
        <vt:lpwstr>_Toc363496172</vt:lpwstr>
      </vt:variant>
      <vt:variant>
        <vt:i4>1310776</vt:i4>
      </vt:variant>
      <vt:variant>
        <vt:i4>134</vt:i4>
      </vt:variant>
      <vt:variant>
        <vt:i4>0</vt:i4>
      </vt:variant>
      <vt:variant>
        <vt:i4>5</vt:i4>
      </vt:variant>
      <vt:variant>
        <vt:lpwstr/>
      </vt:variant>
      <vt:variant>
        <vt:lpwstr>_Toc363496171</vt:lpwstr>
      </vt:variant>
      <vt:variant>
        <vt:i4>1310776</vt:i4>
      </vt:variant>
      <vt:variant>
        <vt:i4>128</vt:i4>
      </vt:variant>
      <vt:variant>
        <vt:i4>0</vt:i4>
      </vt:variant>
      <vt:variant>
        <vt:i4>5</vt:i4>
      </vt:variant>
      <vt:variant>
        <vt:lpwstr/>
      </vt:variant>
      <vt:variant>
        <vt:lpwstr>_Toc363496170</vt:lpwstr>
      </vt:variant>
      <vt:variant>
        <vt:i4>1376312</vt:i4>
      </vt:variant>
      <vt:variant>
        <vt:i4>122</vt:i4>
      </vt:variant>
      <vt:variant>
        <vt:i4>0</vt:i4>
      </vt:variant>
      <vt:variant>
        <vt:i4>5</vt:i4>
      </vt:variant>
      <vt:variant>
        <vt:lpwstr/>
      </vt:variant>
      <vt:variant>
        <vt:lpwstr>_Toc363496169</vt:lpwstr>
      </vt:variant>
      <vt:variant>
        <vt:i4>1376312</vt:i4>
      </vt:variant>
      <vt:variant>
        <vt:i4>116</vt:i4>
      </vt:variant>
      <vt:variant>
        <vt:i4>0</vt:i4>
      </vt:variant>
      <vt:variant>
        <vt:i4>5</vt:i4>
      </vt:variant>
      <vt:variant>
        <vt:lpwstr/>
      </vt:variant>
      <vt:variant>
        <vt:lpwstr>_Toc363496168</vt:lpwstr>
      </vt:variant>
      <vt:variant>
        <vt:i4>1376312</vt:i4>
      </vt:variant>
      <vt:variant>
        <vt:i4>110</vt:i4>
      </vt:variant>
      <vt:variant>
        <vt:i4>0</vt:i4>
      </vt:variant>
      <vt:variant>
        <vt:i4>5</vt:i4>
      </vt:variant>
      <vt:variant>
        <vt:lpwstr/>
      </vt:variant>
      <vt:variant>
        <vt:lpwstr>_Toc363496167</vt:lpwstr>
      </vt:variant>
      <vt:variant>
        <vt:i4>1376312</vt:i4>
      </vt:variant>
      <vt:variant>
        <vt:i4>104</vt:i4>
      </vt:variant>
      <vt:variant>
        <vt:i4>0</vt:i4>
      </vt:variant>
      <vt:variant>
        <vt:i4>5</vt:i4>
      </vt:variant>
      <vt:variant>
        <vt:lpwstr/>
      </vt:variant>
      <vt:variant>
        <vt:lpwstr>_Toc363496166</vt:lpwstr>
      </vt:variant>
      <vt:variant>
        <vt:i4>1376312</vt:i4>
      </vt:variant>
      <vt:variant>
        <vt:i4>98</vt:i4>
      </vt:variant>
      <vt:variant>
        <vt:i4>0</vt:i4>
      </vt:variant>
      <vt:variant>
        <vt:i4>5</vt:i4>
      </vt:variant>
      <vt:variant>
        <vt:lpwstr/>
      </vt:variant>
      <vt:variant>
        <vt:lpwstr>_Toc363496165</vt:lpwstr>
      </vt:variant>
      <vt:variant>
        <vt:i4>1376312</vt:i4>
      </vt:variant>
      <vt:variant>
        <vt:i4>92</vt:i4>
      </vt:variant>
      <vt:variant>
        <vt:i4>0</vt:i4>
      </vt:variant>
      <vt:variant>
        <vt:i4>5</vt:i4>
      </vt:variant>
      <vt:variant>
        <vt:lpwstr/>
      </vt:variant>
      <vt:variant>
        <vt:lpwstr>_Toc363496164</vt:lpwstr>
      </vt:variant>
      <vt:variant>
        <vt:i4>1376312</vt:i4>
      </vt:variant>
      <vt:variant>
        <vt:i4>86</vt:i4>
      </vt:variant>
      <vt:variant>
        <vt:i4>0</vt:i4>
      </vt:variant>
      <vt:variant>
        <vt:i4>5</vt:i4>
      </vt:variant>
      <vt:variant>
        <vt:lpwstr/>
      </vt:variant>
      <vt:variant>
        <vt:lpwstr>_Toc363496163</vt:lpwstr>
      </vt:variant>
      <vt:variant>
        <vt:i4>1376312</vt:i4>
      </vt:variant>
      <vt:variant>
        <vt:i4>80</vt:i4>
      </vt:variant>
      <vt:variant>
        <vt:i4>0</vt:i4>
      </vt:variant>
      <vt:variant>
        <vt:i4>5</vt:i4>
      </vt:variant>
      <vt:variant>
        <vt:lpwstr/>
      </vt:variant>
      <vt:variant>
        <vt:lpwstr>_Toc363496162</vt:lpwstr>
      </vt:variant>
      <vt:variant>
        <vt:i4>1376312</vt:i4>
      </vt:variant>
      <vt:variant>
        <vt:i4>74</vt:i4>
      </vt:variant>
      <vt:variant>
        <vt:i4>0</vt:i4>
      </vt:variant>
      <vt:variant>
        <vt:i4>5</vt:i4>
      </vt:variant>
      <vt:variant>
        <vt:lpwstr/>
      </vt:variant>
      <vt:variant>
        <vt:lpwstr>_Toc363496161</vt:lpwstr>
      </vt:variant>
      <vt:variant>
        <vt:i4>1376312</vt:i4>
      </vt:variant>
      <vt:variant>
        <vt:i4>68</vt:i4>
      </vt:variant>
      <vt:variant>
        <vt:i4>0</vt:i4>
      </vt:variant>
      <vt:variant>
        <vt:i4>5</vt:i4>
      </vt:variant>
      <vt:variant>
        <vt:lpwstr/>
      </vt:variant>
      <vt:variant>
        <vt:lpwstr>_Toc363496160</vt:lpwstr>
      </vt:variant>
      <vt:variant>
        <vt:i4>1441848</vt:i4>
      </vt:variant>
      <vt:variant>
        <vt:i4>62</vt:i4>
      </vt:variant>
      <vt:variant>
        <vt:i4>0</vt:i4>
      </vt:variant>
      <vt:variant>
        <vt:i4>5</vt:i4>
      </vt:variant>
      <vt:variant>
        <vt:lpwstr/>
      </vt:variant>
      <vt:variant>
        <vt:lpwstr>_Toc363496159</vt:lpwstr>
      </vt:variant>
      <vt:variant>
        <vt:i4>1441848</vt:i4>
      </vt:variant>
      <vt:variant>
        <vt:i4>56</vt:i4>
      </vt:variant>
      <vt:variant>
        <vt:i4>0</vt:i4>
      </vt:variant>
      <vt:variant>
        <vt:i4>5</vt:i4>
      </vt:variant>
      <vt:variant>
        <vt:lpwstr/>
      </vt:variant>
      <vt:variant>
        <vt:lpwstr>_Toc363496158</vt:lpwstr>
      </vt:variant>
      <vt:variant>
        <vt:i4>1441848</vt:i4>
      </vt:variant>
      <vt:variant>
        <vt:i4>50</vt:i4>
      </vt:variant>
      <vt:variant>
        <vt:i4>0</vt:i4>
      </vt:variant>
      <vt:variant>
        <vt:i4>5</vt:i4>
      </vt:variant>
      <vt:variant>
        <vt:lpwstr/>
      </vt:variant>
      <vt:variant>
        <vt:lpwstr>_Toc363496157</vt:lpwstr>
      </vt:variant>
      <vt:variant>
        <vt:i4>1441848</vt:i4>
      </vt:variant>
      <vt:variant>
        <vt:i4>44</vt:i4>
      </vt:variant>
      <vt:variant>
        <vt:i4>0</vt:i4>
      </vt:variant>
      <vt:variant>
        <vt:i4>5</vt:i4>
      </vt:variant>
      <vt:variant>
        <vt:lpwstr/>
      </vt:variant>
      <vt:variant>
        <vt:lpwstr>_Toc363496156</vt:lpwstr>
      </vt:variant>
      <vt:variant>
        <vt:i4>1441848</vt:i4>
      </vt:variant>
      <vt:variant>
        <vt:i4>38</vt:i4>
      </vt:variant>
      <vt:variant>
        <vt:i4>0</vt:i4>
      </vt:variant>
      <vt:variant>
        <vt:i4>5</vt:i4>
      </vt:variant>
      <vt:variant>
        <vt:lpwstr/>
      </vt:variant>
      <vt:variant>
        <vt:lpwstr>_Toc363496155</vt:lpwstr>
      </vt:variant>
      <vt:variant>
        <vt:i4>1441848</vt:i4>
      </vt:variant>
      <vt:variant>
        <vt:i4>32</vt:i4>
      </vt:variant>
      <vt:variant>
        <vt:i4>0</vt:i4>
      </vt:variant>
      <vt:variant>
        <vt:i4>5</vt:i4>
      </vt:variant>
      <vt:variant>
        <vt:lpwstr/>
      </vt:variant>
      <vt:variant>
        <vt:lpwstr>_Toc363496154</vt:lpwstr>
      </vt:variant>
      <vt:variant>
        <vt:i4>1441848</vt:i4>
      </vt:variant>
      <vt:variant>
        <vt:i4>26</vt:i4>
      </vt:variant>
      <vt:variant>
        <vt:i4>0</vt:i4>
      </vt:variant>
      <vt:variant>
        <vt:i4>5</vt:i4>
      </vt:variant>
      <vt:variant>
        <vt:lpwstr/>
      </vt:variant>
      <vt:variant>
        <vt:lpwstr>_Toc363496153</vt:lpwstr>
      </vt:variant>
      <vt:variant>
        <vt:i4>1441848</vt:i4>
      </vt:variant>
      <vt:variant>
        <vt:i4>20</vt:i4>
      </vt:variant>
      <vt:variant>
        <vt:i4>0</vt:i4>
      </vt:variant>
      <vt:variant>
        <vt:i4>5</vt:i4>
      </vt:variant>
      <vt:variant>
        <vt:lpwstr/>
      </vt:variant>
      <vt:variant>
        <vt:lpwstr>_Toc363496152</vt:lpwstr>
      </vt:variant>
      <vt:variant>
        <vt:i4>1441848</vt:i4>
      </vt:variant>
      <vt:variant>
        <vt:i4>14</vt:i4>
      </vt:variant>
      <vt:variant>
        <vt:i4>0</vt:i4>
      </vt:variant>
      <vt:variant>
        <vt:i4>5</vt:i4>
      </vt:variant>
      <vt:variant>
        <vt:lpwstr/>
      </vt:variant>
      <vt:variant>
        <vt:lpwstr>_Toc363496151</vt:lpwstr>
      </vt:variant>
      <vt:variant>
        <vt:i4>1441848</vt:i4>
      </vt:variant>
      <vt:variant>
        <vt:i4>8</vt:i4>
      </vt:variant>
      <vt:variant>
        <vt:i4>0</vt:i4>
      </vt:variant>
      <vt:variant>
        <vt:i4>5</vt:i4>
      </vt:variant>
      <vt:variant>
        <vt:lpwstr/>
      </vt:variant>
      <vt:variant>
        <vt:lpwstr>_Toc363496150</vt:lpwstr>
      </vt:variant>
      <vt:variant>
        <vt:i4>1507384</vt:i4>
      </vt:variant>
      <vt:variant>
        <vt:i4>2</vt:i4>
      </vt:variant>
      <vt:variant>
        <vt:i4>0</vt:i4>
      </vt:variant>
      <vt:variant>
        <vt:i4>5</vt:i4>
      </vt:variant>
      <vt:variant>
        <vt:lpwstr/>
      </vt:variant>
      <vt:variant>
        <vt:lpwstr>_Toc363496149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齐晓辉</dc:creator>
  <cp:keywords/>
  <dc:description/>
  <cp:lastModifiedBy>HH</cp:lastModifiedBy>
  <cp:revision>55</cp:revision>
  <cp:lastPrinted>2009-05-07T08:25:00Z</cp:lastPrinted>
  <dcterms:created xsi:type="dcterms:W3CDTF">2013-08-07T02:40:00Z</dcterms:created>
  <dcterms:modified xsi:type="dcterms:W3CDTF">2013-08-08T08:01:00Z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2052-6.6.0.2461</vt:lpwstr>
  </property>
</Properties>
</file>